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2A79" w14:textId="4098708E" w:rsidR="00CB304F" w:rsidRPr="007C5C37" w:rsidRDefault="00B023A3" w:rsidP="00B262C5">
      <w:pPr>
        <w:spacing w:before="840" w:line="268" w:lineRule="exact"/>
        <w:ind w:left="2113" w:right="4233" w:firstLine="48"/>
        <w:rPr>
          <w:rFonts w:ascii="Calibri" w:eastAsia="Calibri" w:hAnsi="Calibri" w:cs="Calibri"/>
          <w:i/>
          <w:iCs/>
          <w:sz w:val="22"/>
        </w:rPr>
      </w:pPr>
      <w:r>
        <w:rPr>
          <w:rFonts w:ascii="Calibri" w:eastAsia="Calibri" w:hAnsi="Calibri" w:cs="Calibri"/>
          <w:i/>
          <w:iCs/>
          <w:color w:val="00B050"/>
          <w:sz w:val="22"/>
        </w:rPr>
        <w:t xml:space="preserve">Labdaros </w:t>
      </w:r>
      <w:r>
        <w:rPr>
          <w:rFonts w:ascii="Calibri" w:eastAsia="Calibri" w:hAnsi="Calibri" w:cs="Calibri"/>
          <w:i/>
          <w:iCs/>
          <w:color w:val="00B050"/>
          <w:spacing w:val="1"/>
          <w:sz w:val="22"/>
        </w:rPr>
        <w:t>ir</w:t>
      </w:r>
      <w:r>
        <w:rPr>
          <w:rFonts w:ascii="Calibri" w:eastAsia="Calibri" w:hAnsi="Calibri" w:cs="Calibri"/>
          <w:i/>
          <w:iCs/>
          <w:color w:val="00B050"/>
          <w:sz w:val="22"/>
        </w:rPr>
        <w:t xml:space="preserve"> paramos fondas</w:t>
      </w:r>
      <w:r>
        <w:rPr>
          <w:rFonts w:ascii="Calibri" w:eastAsia="Calibri" w:hAnsi="Calibri" w:cs="Calibri"/>
          <w:i/>
          <w:iCs/>
          <w:sz w:val="22"/>
        </w:rPr>
        <w:t xml:space="preserve"> </w:t>
      </w:r>
      <w:r w:rsidR="00591D69">
        <w:rPr>
          <w:noProof/>
        </w:rPr>
        <w:drawing>
          <wp:anchor distT="0" distB="0" distL="114300" distR="114300" simplePos="0" relativeHeight="251657728" behindDoc="1" locked="1" layoutInCell="1" allowOverlap="1" wp14:anchorId="28758A7A" wp14:editId="522A1294">
            <wp:simplePos x="0" y="0"/>
            <wp:positionH relativeFrom="page">
              <wp:posOffset>1080135</wp:posOffset>
            </wp:positionH>
            <wp:positionV relativeFrom="paragraph">
              <wp:posOffset>50800</wp:posOffset>
            </wp:positionV>
            <wp:extent cx="1246505" cy="1297940"/>
            <wp:effectExtent l="0" t="0" r="0" b="0"/>
            <wp:wrapNone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i/>
          <w:iCs/>
          <w:color w:val="00B050"/>
          <w:sz w:val="22"/>
        </w:rPr>
        <w:t>Dvasinės pagalbos jaunimi centras</w:t>
      </w:r>
      <w:r>
        <w:rPr>
          <w:rFonts w:ascii="Calibri" w:eastAsia="Calibri" w:hAnsi="Calibri" w:cs="Calibri"/>
          <w:b/>
          <w:bCs/>
          <w:i/>
          <w:iCs/>
          <w:sz w:val="22"/>
        </w:rPr>
        <w:t xml:space="preserve"> </w:t>
      </w:r>
    </w:p>
    <w:p w14:paraId="64514EBA" w14:textId="0DD07010" w:rsidR="00CB304F" w:rsidRDefault="00B023A3">
      <w:pPr>
        <w:spacing w:before="3529" w:line="489" w:lineRule="exact"/>
        <w:ind w:right="-200"/>
        <w:jc w:val="both"/>
      </w:pPr>
      <w:r>
        <w:rPr>
          <w:b/>
          <w:bCs/>
          <w:color w:val="000000"/>
          <w:sz w:val="44"/>
        </w:rPr>
        <w:t>20</w:t>
      </w:r>
      <w:r w:rsidR="003068A8">
        <w:rPr>
          <w:b/>
          <w:bCs/>
          <w:color w:val="000000"/>
          <w:sz w:val="44"/>
        </w:rPr>
        <w:t>22</w:t>
      </w:r>
      <w:r>
        <w:rPr>
          <w:b/>
          <w:bCs/>
          <w:color w:val="000000"/>
          <w:sz w:val="44"/>
        </w:rPr>
        <w:t>-202</w:t>
      </w:r>
      <w:r w:rsidR="00851A7A">
        <w:rPr>
          <w:b/>
          <w:bCs/>
          <w:color w:val="000000"/>
          <w:sz w:val="44"/>
        </w:rPr>
        <w:t>4</w:t>
      </w:r>
      <w:r>
        <w:rPr>
          <w:b/>
          <w:bCs/>
          <w:color w:val="000000"/>
          <w:sz w:val="44"/>
        </w:rPr>
        <w:t xml:space="preserve"> M. STRATEGINIS VEIKLOS PLANAS </w:t>
      </w:r>
    </w:p>
    <w:p w14:paraId="1E462FA2" w14:textId="7F9B8080" w:rsidR="00CB304F" w:rsidRDefault="00B023A3">
      <w:pPr>
        <w:spacing w:before="8842" w:line="265" w:lineRule="exact"/>
        <w:ind w:left="3933" w:right="-200"/>
        <w:jc w:val="both"/>
      </w:pPr>
      <w:r>
        <w:rPr>
          <w:color w:val="000000"/>
        </w:rPr>
        <w:t>20</w:t>
      </w:r>
      <w:r w:rsidR="003068A8">
        <w:rPr>
          <w:color w:val="000000"/>
        </w:rPr>
        <w:t>22</w:t>
      </w:r>
      <w:r>
        <w:rPr>
          <w:color w:val="000000"/>
        </w:rPr>
        <w:t xml:space="preserve"> m., Klaipėda </w:t>
      </w:r>
    </w:p>
    <w:p w14:paraId="059E0936" w14:textId="77777777" w:rsidR="00CB304F" w:rsidRDefault="00CB304F">
      <w:pPr>
        <w:sectPr w:rsidR="00CB304F" w:rsidSect="00B32C35">
          <w:pgSz w:w="11904" w:h="16838" w:code="9"/>
          <w:pgMar w:top="1134" w:right="567" w:bottom="1134" w:left="1701" w:header="720" w:footer="720" w:gutter="0"/>
          <w:cols w:space="720"/>
        </w:sectPr>
      </w:pPr>
    </w:p>
    <w:p w14:paraId="21881EB9" w14:textId="77777777" w:rsidR="00F02C08" w:rsidRDefault="00F02C08" w:rsidP="00F02C08">
      <w:pPr>
        <w:tabs>
          <w:tab w:val="left" w:pos="426"/>
        </w:tabs>
        <w:spacing w:line="265" w:lineRule="exact"/>
        <w:ind w:right="-200"/>
        <w:jc w:val="both"/>
        <w:rPr>
          <w:b/>
          <w:bCs/>
          <w:color w:val="009A46"/>
        </w:rPr>
      </w:pPr>
    </w:p>
    <w:p w14:paraId="1AD4084E" w14:textId="723AB0FB" w:rsidR="00CB304F" w:rsidRDefault="00B023A3" w:rsidP="00F02C08">
      <w:pPr>
        <w:tabs>
          <w:tab w:val="left" w:pos="426"/>
        </w:tabs>
        <w:spacing w:line="265" w:lineRule="exact"/>
        <w:ind w:right="-200"/>
        <w:jc w:val="both"/>
        <w:rPr>
          <w:color w:val="000000"/>
        </w:rPr>
      </w:pPr>
      <w:r>
        <w:rPr>
          <w:b/>
          <w:bCs/>
          <w:color w:val="009A46"/>
        </w:rPr>
        <w:t>ĮVADAS</w:t>
      </w:r>
      <w:r>
        <w:t xml:space="preserve"> </w:t>
      </w:r>
      <w:r>
        <w:rPr>
          <w:color w:val="000000"/>
        </w:rPr>
        <w:t xml:space="preserve"> </w:t>
      </w:r>
    </w:p>
    <w:p w14:paraId="50A48E36" w14:textId="77777777" w:rsidR="00486E79" w:rsidRDefault="00486E79" w:rsidP="00F02C08">
      <w:pPr>
        <w:tabs>
          <w:tab w:val="left" w:pos="426"/>
        </w:tabs>
        <w:spacing w:line="265" w:lineRule="exact"/>
        <w:ind w:right="-200"/>
        <w:jc w:val="both"/>
      </w:pPr>
    </w:p>
    <w:p w14:paraId="534F47D7" w14:textId="4692CF59" w:rsidR="00CB304F" w:rsidRDefault="00B023A3" w:rsidP="00486E79">
      <w:pPr>
        <w:tabs>
          <w:tab w:val="left" w:pos="426"/>
        </w:tabs>
        <w:spacing w:line="278" w:lineRule="exact"/>
        <w:ind w:right="-3"/>
        <w:jc w:val="both"/>
      </w:pPr>
      <w:r>
        <w:rPr>
          <w:color w:val="000000"/>
          <w:shd w:val="clear" w:color="auto" w:fill="FFFFFF"/>
        </w:rPr>
        <w:t xml:space="preserve">Labdaros ir paramos fondas Dvasinės pagalbos jaunimui centras (toliau </w:t>
      </w:r>
      <w:r w:rsidR="00B262C5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DPJC)</w:t>
      </w:r>
      <w:r>
        <w:rPr>
          <w:color w:val="000000"/>
        </w:rPr>
        <w:t xml:space="preserve"> </w:t>
      </w:r>
      <w:r w:rsidR="00B262C5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tai</w:t>
      </w:r>
      <w:r>
        <w:rPr>
          <w:color w:val="000000"/>
        </w:rPr>
        <w:t xml:space="preserve"> savanoriška, nepolitinė, pelno nesiekianti, visuomeninė, labdaringa, nevyriausybinė organizacija įkurta 1994 m. Oficialiai pradėjo veiklą 1995 m. kovo 19 d. </w:t>
      </w:r>
    </w:p>
    <w:p w14:paraId="2383E317" w14:textId="58BCF6ED" w:rsidR="00CB304F" w:rsidRDefault="00B023A3" w:rsidP="00486E79">
      <w:pPr>
        <w:tabs>
          <w:tab w:val="left" w:pos="426"/>
        </w:tabs>
        <w:spacing w:before="245" w:line="273" w:lineRule="exact"/>
        <w:ind w:right="-3"/>
        <w:jc w:val="both"/>
      </w:pP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20</w:t>
      </w:r>
      <w:r w:rsidR="00FF66B8">
        <w:rPr>
          <w:color w:val="000000"/>
          <w:lang w:bidi="lt-LT"/>
        </w:rPr>
        <w:t>22</w:t>
      </w:r>
      <w:r>
        <w:rPr>
          <w:color w:val="000000"/>
          <w:lang w:bidi="lt-LT"/>
        </w:rPr>
        <w:t>-202</w:t>
      </w:r>
      <w:r w:rsidR="007E6807">
        <w:rPr>
          <w:color w:val="000000"/>
          <w:lang w:bidi="lt-LT"/>
        </w:rPr>
        <w:t>4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strateginis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planas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skirtas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įvertinti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suplanuoti,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kaip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optimaliai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panaudoti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finansinius,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materialinius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žmogiškuosius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išteklius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misijai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vykdyti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užsibrėžtiems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strateginiams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tikslams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pasiekti.</w:t>
      </w:r>
      <w:r>
        <w:rPr>
          <w:color w:val="000000"/>
        </w:rPr>
        <w:t xml:space="preserve"> </w:t>
      </w:r>
    </w:p>
    <w:p w14:paraId="15ABB6FC" w14:textId="5EA4BF1E" w:rsidR="00CB304F" w:rsidRDefault="00B023A3" w:rsidP="00486E79">
      <w:pPr>
        <w:tabs>
          <w:tab w:val="left" w:pos="426"/>
        </w:tabs>
        <w:spacing w:before="236" w:line="278" w:lineRule="exact"/>
        <w:ind w:right="-3"/>
        <w:jc w:val="both"/>
      </w:pPr>
      <w:r>
        <w:rPr>
          <w:color w:val="000000"/>
          <w:lang w:bidi="lt-LT"/>
        </w:rPr>
        <w:t>Šis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planas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leidžia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analizuoti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vertinti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kaip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integruotą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Lietuvos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Respublikos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nevyriausybinių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organizacijų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sektoriaus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dalį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savarankišką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organizaciją,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koordinuojančią</w:t>
      </w:r>
      <w:r>
        <w:rPr>
          <w:color w:val="000000"/>
        </w:rPr>
        <w:t xml:space="preserve"> </w:t>
      </w:r>
      <w:r w:rsidR="003068A8">
        <w:rPr>
          <w:color w:val="000000"/>
          <w:lang w:bidi="lt-LT"/>
        </w:rPr>
        <w:t>trijų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programų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veiklą,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geriau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suvokti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strateginius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tikslus,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kryptingai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planuoti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vertinti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organizacijos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veiklą,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efektyviai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paskirstyti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perskirstyti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projektines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lėšas.</w:t>
      </w:r>
      <w:r>
        <w:rPr>
          <w:color w:val="000000"/>
        </w:rPr>
        <w:t xml:space="preserve"> </w:t>
      </w:r>
    </w:p>
    <w:p w14:paraId="77979BEA" w14:textId="0F4634FB" w:rsidR="00CB304F" w:rsidRDefault="00B023A3" w:rsidP="00CC5A6B">
      <w:pPr>
        <w:tabs>
          <w:tab w:val="left" w:pos="426"/>
        </w:tabs>
        <w:spacing w:before="235" w:line="278" w:lineRule="exact"/>
        <w:ind w:right="-3"/>
        <w:jc w:val="both"/>
      </w:pPr>
      <w:r>
        <w:rPr>
          <w:color w:val="000000"/>
          <w:lang w:bidi="lt-LT"/>
        </w:rPr>
        <w:t>Šiame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plane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nurodoma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vizija,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strateginiai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tikslai,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pateikiama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informacija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apie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darbuotojus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savanorius,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finansinius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išteklius.</w:t>
      </w:r>
      <w:r>
        <w:rPr>
          <w:b/>
          <w:bCs/>
          <w:color w:val="000000"/>
        </w:rPr>
        <w:t xml:space="preserve"> </w:t>
      </w:r>
    </w:p>
    <w:p w14:paraId="0E454CF5" w14:textId="3F52BC13" w:rsidR="00CB304F" w:rsidRDefault="00B023A3" w:rsidP="00486E79">
      <w:pPr>
        <w:tabs>
          <w:tab w:val="left" w:pos="426"/>
        </w:tabs>
        <w:spacing w:before="249" w:after="269" w:line="265" w:lineRule="exact"/>
        <w:ind w:right="-3"/>
        <w:jc w:val="both"/>
      </w:pP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bendradarbiauja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su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Lietuvos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organizacijomis.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Yra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narys:</w:t>
      </w:r>
      <w:r>
        <w:rPr>
          <w:color w:val="000000"/>
        </w:rPr>
        <w:t xml:space="preserve"> </w:t>
      </w:r>
    </w:p>
    <w:p w14:paraId="13A60AAE" w14:textId="71D180C4" w:rsidR="00CB304F" w:rsidRDefault="00B023A3" w:rsidP="00486E79">
      <w:pPr>
        <w:numPr>
          <w:ilvl w:val="0"/>
          <w:numId w:val="1"/>
        </w:numPr>
        <w:tabs>
          <w:tab w:val="left" w:pos="426"/>
        </w:tabs>
        <w:spacing w:before="264" w:line="265" w:lineRule="exact"/>
        <w:ind w:left="0" w:right="-3" w:firstLine="0"/>
        <w:jc w:val="both"/>
      </w:pPr>
      <w:r>
        <w:rPr>
          <w:color w:val="000000"/>
          <w:lang w:bidi="lt-LT"/>
        </w:rPr>
        <w:t>Big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Brothers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Big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Sisters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Lietuvos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asociacija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(BBBS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LA)</w:t>
      </w:r>
      <w:r w:rsidR="00FF66B8">
        <w:rPr>
          <w:color w:val="000000"/>
          <w:lang w:bidi="lt-LT"/>
        </w:rPr>
        <w:t>;</w:t>
      </w:r>
      <w:r>
        <w:rPr>
          <w:color w:val="000000"/>
        </w:rPr>
        <w:t xml:space="preserve"> </w:t>
      </w:r>
    </w:p>
    <w:p w14:paraId="32249C54" w14:textId="3E456C54" w:rsidR="00CB304F" w:rsidRPr="00FF66B8" w:rsidRDefault="00B023A3" w:rsidP="00486E79">
      <w:pPr>
        <w:numPr>
          <w:ilvl w:val="0"/>
          <w:numId w:val="1"/>
        </w:numPr>
        <w:tabs>
          <w:tab w:val="left" w:pos="426"/>
        </w:tabs>
        <w:spacing w:before="265" w:line="265" w:lineRule="exact"/>
        <w:ind w:left="0" w:right="-3" w:firstLine="0"/>
        <w:jc w:val="both"/>
      </w:pPr>
      <w:r>
        <w:rPr>
          <w:color w:val="000000"/>
          <w:lang w:bidi="lt-LT"/>
        </w:rPr>
        <w:t>Lietuvos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Vaikų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dienos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centrų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asociacija</w:t>
      </w:r>
      <w:r w:rsidR="00FF66B8">
        <w:rPr>
          <w:color w:val="000000"/>
          <w:lang w:bidi="lt-LT"/>
        </w:rPr>
        <w:t>;</w:t>
      </w:r>
      <w:r>
        <w:rPr>
          <w:color w:val="000000"/>
        </w:rPr>
        <w:t xml:space="preserve"> </w:t>
      </w:r>
    </w:p>
    <w:p w14:paraId="29773F95" w14:textId="0859A311" w:rsidR="00FF66B8" w:rsidRDefault="00FF66B8" w:rsidP="00486E79">
      <w:pPr>
        <w:numPr>
          <w:ilvl w:val="0"/>
          <w:numId w:val="1"/>
        </w:numPr>
        <w:tabs>
          <w:tab w:val="left" w:pos="426"/>
        </w:tabs>
        <w:spacing w:before="265" w:line="265" w:lineRule="exact"/>
        <w:ind w:left="0" w:right="-3" w:firstLine="0"/>
        <w:jc w:val="both"/>
      </w:pPr>
      <w:r>
        <w:rPr>
          <w:color w:val="000000"/>
        </w:rPr>
        <w:t>Lietuvos socialinių darbuotojų asociacija.</w:t>
      </w:r>
    </w:p>
    <w:p w14:paraId="418DFF5C" w14:textId="3A2F3F31" w:rsidR="00CB304F" w:rsidRPr="00DD0BB3" w:rsidRDefault="00B023A3" w:rsidP="00DD0BB3">
      <w:pPr>
        <w:numPr>
          <w:ilvl w:val="0"/>
          <w:numId w:val="2"/>
        </w:numPr>
        <w:tabs>
          <w:tab w:val="clear" w:pos="986"/>
          <w:tab w:val="num" w:pos="284"/>
        </w:tabs>
        <w:spacing w:before="272" w:line="398" w:lineRule="exact"/>
        <w:ind w:left="0" w:right="-3"/>
        <w:rPr>
          <w:b/>
          <w:bCs/>
          <w:color w:val="00B050"/>
        </w:rPr>
      </w:pPr>
      <w:r>
        <w:rPr>
          <w:rFonts w:ascii="Arial" w:eastAsia="Arial" w:hAnsi="Arial" w:cs="Arial"/>
          <w:color w:val="000000"/>
          <w:sz w:val="2"/>
          <w:shd w:val="clear" w:color="auto" w:fill="FFFFFF"/>
        </w:rPr>
        <w:br w:type="page"/>
      </w:r>
      <w:r w:rsidRPr="00DD0BB3">
        <w:rPr>
          <w:b/>
          <w:bCs/>
          <w:color w:val="00B050"/>
          <w:shd w:val="clear" w:color="auto" w:fill="FFFFFF"/>
        </w:rPr>
        <w:lastRenderedPageBreak/>
        <w:t>DPJC VIZIJA, MISIJA, STRATEGINIS TIKSLAS, PROGRAMOS</w:t>
      </w:r>
      <w:r w:rsidRPr="00DD0BB3">
        <w:rPr>
          <w:b/>
          <w:bCs/>
          <w:color w:val="00B050"/>
        </w:rPr>
        <w:t xml:space="preserve"> </w:t>
      </w:r>
      <w:r w:rsidRPr="00DD0BB3">
        <w:rPr>
          <w:b/>
          <w:bCs/>
          <w:color w:val="00B050"/>
          <w:lang w:bidi="lt-LT"/>
        </w:rPr>
        <w:t>VIZIJA</w:t>
      </w:r>
      <w:r w:rsidRPr="00DD0BB3">
        <w:rPr>
          <w:b/>
          <w:bCs/>
          <w:color w:val="00B050"/>
        </w:rPr>
        <w:t xml:space="preserve">  </w:t>
      </w:r>
    </w:p>
    <w:p w14:paraId="01128A90" w14:textId="319F14B6" w:rsidR="00DD0BB3" w:rsidRDefault="00DD0BB3" w:rsidP="00DD0BB3">
      <w:pPr>
        <w:spacing w:before="240" w:after="120" w:line="278" w:lineRule="exact"/>
        <w:ind w:right="159"/>
        <w:jc w:val="both"/>
        <w:rPr>
          <w:rFonts w:ascii="Arial Narrow" w:eastAsia="Arial Narrow" w:hAnsi="Arial Narrow" w:cs="Arial Narrow"/>
          <w:b/>
          <w:bCs/>
        </w:rPr>
      </w:pPr>
      <w:r>
        <w:rPr>
          <w:b/>
          <w:bCs/>
          <w:color w:val="009900"/>
          <w:lang w:bidi="lt-LT"/>
        </w:rPr>
        <w:t>VIZIJA</w:t>
      </w:r>
      <w:r>
        <w:rPr>
          <w:rFonts w:ascii="Arial Narrow" w:eastAsia="Arial Narrow" w:hAnsi="Arial Narrow" w:cs="Arial Narrow"/>
          <w:b/>
          <w:bCs/>
        </w:rPr>
        <w:t xml:space="preserve"> </w:t>
      </w:r>
    </w:p>
    <w:p w14:paraId="7F8A32C7" w14:textId="34D240F3" w:rsidR="00CB304F" w:rsidRDefault="00B023A3" w:rsidP="00486E79">
      <w:pPr>
        <w:spacing w:before="111" w:line="278" w:lineRule="exact"/>
        <w:ind w:right="-3"/>
        <w:jc w:val="both"/>
      </w:pPr>
      <w:r>
        <w:rPr>
          <w:color w:val="000000"/>
          <w:lang w:bidi="lt-LT"/>
        </w:rPr>
        <w:t>Novatoriška,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puoselėjanti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savanorystės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idėją,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atvira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visuomenei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nevyriausybinė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Klaipėdos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regiono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organizacija,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turinti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švietėjiškos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modelius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–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bendravimo,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integracijos,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skatinančius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įvairaus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amžiaus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bendruomenės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narių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socialinę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kompetenciją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aktyviai</w:t>
      </w:r>
      <w:r>
        <w:rPr>
          <w:color w:val="000000"/>
        </w:rPr>
        <w:t xml:space="preserve"> </w:t>
      </w:r>
      <w:r w:rsidRPr="007E6807">
        <w:rPr>
          <w:color w:val="000000"/>
          <w:lang w:bidi="lt-LT"/>
        </w:rPr>
        <w:t>juos</w:t>
      </w:r>
      <w:r w:rsidRPr="007E6807">
        <w:rPr>
          <w:color w:val="000000"/>
        </w:rPr>
        <w:t xml:space="preserve"> </w:t>
      </w:r>
      <w:r w:rsidR="002E69F2" w:rsidRPr="007E6807">
        <w:rPr>
          <w:color w:val="000000"/>
        </w:rPr>
        <w:t>viešinanti ir</w:t>
      </w:r>
      <w:r w:rsidRPr="007E6807">
        <w:rPr>
          <w:color w:val="000000"/>
        </w:rPr>
        <w:t xml:space="preserve"> </w:t>
      </w:r>
      <w:r w:rsidRPr="007E6807">
        <w:rPr>
          <w:color w:val="000000"/>
          <w:lang w:bidi="lt-LT"/>
        </w:rPr>
        <w:t>propaguojanti</w:t>
      </w:r>
      <w:r w:rsidRPr="007E6807">
        <w:rPr>
          <w:color w:val="000000"/>
        </w:rPr>
        <w:t xml:space="preserve"> </w:t>
      </w:r>
      <w:r w:rsidRPr="007E6807">
        <w:rPr>
          <w:color w:val="000000"/>
          <w:lang w:bidi="lt-LT"/>
        </w:rPr>
        <w:t>Lietuvoje</w:t>
      </w:r>
      <w:r w:rsidRPr="007E6807">
        <w:rPr>
          <w:b/>
          <w:bCs/>
          <w:i/>
          <w:iCs/>
          <w:color w:val="000000"/>
          <w:lang w:bidi="lt-LT"/>
        </w:rPr>
        <w:t>.</w:t>
      </w:r>
      <w:r>
        <w:rPr>
          <w:color w:val="000000"/>
        </w:rPr>
        <w:t xml:space="preserve"> </w:t>
      </w:r>
    </w:p>
    <w:p w14:paraId="73CAEBA2" w14:textId="77777777" w:rsidR="00CB304F" w:rsidRDefault="00B023A3" w:rsidP="00486E79">
      <w:pPr>
        <w:spacing w:before="240" w:line="275" w:lineRule="exact"/>
        <w:ind w:right="-3"/>
        <w:jc w:val="both"/>
      </w:pPr>
      <w:r>
        <w:rPr>
          <w:b/>
          <w:bCs/>
          <w:color w:val="009900"/>
          <w:lang w:bidi="lt-LT"/>
        </w:rPr>
        <w:t>MISIJA</w:t>
      </w:r>
      <w:r>
        <w:rPr>
          <w:rFonts w:ascii="Arial Narrow" w:eastAsia="Arial Narrow" w:hAnsi="Arial Narrow" w:cs="Arial Narrow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4ABEA30E" w14:textId="75A32611" w:rsidR="00CB304F" w:rsidRPr="00DD0BB3" w:rsidRDefault="00B023A3" w:rsidP="00486E79">
      <w:pPr>
        <w:spacing w:before="107" w:line="292" w:lineRule="exact"/>
        <w:ind w:right="-3"/>
        <w:jc w:val="both"/>
      </w:pPr>
      <w:r w:rsidRPr="00DD0BB3">
        <w:rPr>
          <w:color w:val="000000"/>
          <w:lang w:bidi="lt-LT"/>
        </w:rPr>
        <w:t>Vadovaujantis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krikščioniškais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principais</w:t>
      </w:r>
      <w:r w:rsidRPr="00DD0BB3">
        <w:rPr>
          <w:rStyle w:val="Puslapioinaosnuoroda"/>
        </w:rPr>
        <w:footnoteReference w:id="1"/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ir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savanorystės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idėja,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ugdyti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jaunuomenės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socialines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kompetencijas,</w:t>
      </w:r>
      <w:r w:rsidRPr="00DD0BB3">
        <w:rPr>
          <w:color w:val="000000"/>
        </w:rPr>
        <w:t xml:space="preserve">  </w:t>
      </w:r>
      <w:r w:rsidRPr="00DD0BB3">
        <w:rPr>
          <w:color w:val="000000"/>
          <w:lang w:bidi="lt-LT"/>
        </w:rPr>
        <w:t>skatinti</w:t>
      </w:r>
      <w:r w:rsidRPr="00DD0BB3">
        <w:rPr>
          <w:color w:val="000000"/>
        </w:rPr>
        <w:t xml:space="preserve">  </w:t>
      </w:r>
      <w:r w:rsidRPr="00DD0BB3">
        <w:rPr>
          <w:color w:val="000000"/>
          <w:lang w:bidi="lt-LT"/>
        </w:rPr>
        <w:t>visuomeniškumą,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pilietiškumą</w:t>
      </w:r>
      <w:r w:rsidRPr="00DD0BB3">
        <w:rPr>
          <w:color w:val="000000"/>
        </w:rPr>
        <w:t xml:space="preserve"> </w:t>
      </w:r>
      <w:r w:rsidRPr="00DD0BB3">
        <w:rPr>
          <w:color w:val="000000"/>
          <w:spacing w:val="5"/>
          <w:lang w:bidi="lt-LT"/>
        </w:rPr>
        <w:t>ir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sąmoningumą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kaip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esmines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asmenybės</w:t>
      </w:r>
      <w:r w:rsidRPr="00DD0BB3">
        <w:rPr>
          <w:color w:val="000000"/>
        </w:rPr>
        <w:t xml:space="preserve"> </w:t>
      </w:r>
      <w:r w:rsidRPr="00DD0BB3">
        <w:rPr>
          <w:color w:val="000000"/>
          <w:lang w:bidi="lt-LT"/>
        </w:rPr>
        <w:t>vertybes.</w:t>
      </w:r>
      <w:r w:rsidRPr="00DD0BB3">
        <w:rPr>
          <w:color w:val="000000"/>
        </w:rPr>
        <w:t xml:space="preserve"> </w:t>
      </w:r>
    </w:p>
    <w:p w14:paraId="0E823E02" w14:textId="77777777" w:rsidR="00CB304F" w:rsidRDefault="00B023A3" w:rsidP="00486E79">
      <w:pPr>
        <w:spacing w:before="240" w:line="265" w:lineRule="exact"/>
        <w:ind w:right="-3"/>
        <w:jc w:val="both"/>
      </w:pPr>
      <w:r>
        <w:rPr>
          <w:b/>
          <w:bCs/>
          <w:color w:val="009A46"/>
          <w:lang w:bidi="lt-LT"/>
        </w:rPr>
        <w:t>STRATEGINIS</w:t>
      </w:r>
      <w:r>
        <w:rPr>
          <w:b/>
          <w:bCs/>
          <w:color w:val="009A46"/>
        </w:rPr>
        <w:t xml:space="preserve"> </w:t>
      </w:r>
      <w:r>
        <w:rPr>
          <w:b/>
          <w:bCs/>
          <w:color w:val="009A46"/>
          <w:lang w:bidi="lt-LT"/>
        </w:rPr>
        <w:t>TIKSLAS</w:t>
      </w:r>
      <w:r>
        <w:rPr>
          <w:b/>
          <w:bCs/>
          <w:color w:val="009A46"/>
        </w:rPr>
        <w:t xml:space="preserve"> </w:t>
      </w:r>
    </w:p>
    <w:p w14:paraId="3591981C" w14:textId="0EF86120" w:rsidR="00CB304F" w:rsidRDefault="00B023A3" w:rsidP="00486E79">
      <w:pPr>
        <w:spacing w:before="121" w:line="273" w:lineRule="exact"/>
        <w:ind w:right="-3"/>
      </w:pP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strateginis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tikslas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–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organizuoti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stiprinti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švietėjiškos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veiklos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socialinių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psichologinių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paslaugų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visuomenei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kokybę.</w:t>
      </w:r>
      <w:r>
        <w:rPr>
          <w:color w:val="000000"/>
        </w:rPr>
        <w:t xml:space="preserve"> </w:t>
      </w:r>
    </w:p>
    <w:p w14:paraId="2D854BA8" w14:textId="77777777" w:rsidR="00CB304F" w:rsidRDefault="00B023A3" w:rsidP="00486E79">
      <w:pPr>
        <w:spacing w:before="240" w:line="265" w:lineRule="exact"/>
        <w:ind w:right="-3"/>
        <w:jc w:val="both"/>
      </w:pPr>
      <w:r>
        <w:rPr>
          <w:b/>
          <w:bCs/>
          <w:color w:val="009900"/>
          <w:lang w:bidi="lt-LT"/>
        </w:rPr>
        <w:t>PROGRAMOS</w:t>
      </w:r>
      <w:r>
        <w:t xml:space="preserve"> </w:t>
      </w:r>
    </w:p>
    <w:p w14:paraId="6DB42B91" w14:textId="1D4F673C" w:rsidR="00CB304F" w:rsidRDefault="007C5C37" w:rsidP="00486E79">
      <w:pPr>
        <w:spacing w:before="112" w:after="112" w:line="278" w:lineRule="exact"/>
        <w:ind w:right="-3"/>
      </w:pPr>
      <w:r>
        <w:rPr>
          <w:color w:val="000000"/>
          <w:lang w:bidi="es-ES"/>
        </w:rPr>
        <w:t>Nuo 2022 met</w:t>
      </w:r>
      <w:r>
        <w:rPr>
          <w:color w:val="000000"/>
          <w:lang w:val="lt-LT" w:bidi="es-ES"/>
        </w:rPr>
        <w:t>ų veikia šios programos</w:t>
      </w:r>
      <w:r w:rsidR="00B023A3">
        <w:rPr>
          <w:color w:val="000000"/>
          <w:lang w:bidi="es-ES"/>
        </w:rPr>
        <w:t>,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s-ES"/>
        </w:rPr>
        <w:t>kurios</w:t>
      </w:r>
      <w:r w:rsidR="00B023A3">
        <w:rPr>
          <w:color w:val="000000"/>
        </w:rPr>
        <w:t xml:space="preserve"> </w:t>
      </w:r>
      <w:r w:rsidR="00B023A3">
        <w:rPr>
          <w:color w:val="000000"/>
          <w:spacing w:val="1"/>
          <w:lang w:bidi="es-ES"/>
        </w:rPr>
        <w:t>apima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s-ES"/>
        </w:rPr>
        <w:t>įvairaus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s-ES"/>
        </w:rPr>
        <w:t>amžiaus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s-ES"/>
        </w:rPr>
        <w:t>žmonių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s-ES"/>
        </w:rPr>
        <w:t>grupes</w:t>
      </w:r>
      <w:r>
        <w:rPr>
          <w:color w:val="000000"/>
        </w:rPr>
        <w:t>:</w:t>
      </w:r>
    </w:p>
    <w:p w14:paraId="33F85B14" w14:textId="2B1DFF9A" w:rsidR="00CB304F" w:rsidRDefault="00B023A3" w:rsidP="00486E79">
      <w:pPr>
        <w:numPr>
          <w:ilvl w:val="0"/>
          <w:numId w:val="3"/>
        </w:numPr>
        <w:tabs>
          <w:tab w:val="clear" w:pos="986"/>
          <w:tab w:val="left" w:pos="284"/>
        </w:tabs>
        <w:spacing w:before="112" w:line="278" w:lineRule="exact"/>
        <w:ind w:left="0" w:right="-3" w:firstLine="0"/>
        <w:jc w:val="both"/>
      </w:pPr>
      <w:r>
        <w:rPr>
          <w:b/>
          <w:bCs/>
          <w:color w:val="000000"/>
          <w:lang w:bidi="lt-LT"/>
        </w:rPr>
        <w:t>Vaikų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dienos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centras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„Sraigė“</w:t>
      </w:r>
      <w:r>
        <w:rPr>
          <w:b/>
          <w:bCs/>
          <w:color w:val="000000"/>
        </w:rPr>
        <w:t xml:space="preserve"> </w:t>
      </w:r>
      <w:r w:rsidRPr="00CC5A6B">
        <w:rPr>
          <w:color w:val="000000"/>
          <w:lang w:bidi="lt-LT"/>
        </w:rPr>
        <w:t>(</w:t>
      </w:r>
      <w:r w:rsidR="00CC5A6B" w:rsidRPr="00CC5A6B">
        <w:rPr>
          <w:color w:val="000000"/>
          <w:lang w:bidi="lt-LT"/>
        </w:rPr>
        <w:t xml:space="preserve">toliau – </w:t>
      </w:r>
      <w:r w:rsidRPr="00CC5A6B">
        <w:rPr>
          <w:color w:val="000000"/>
          <w:lang w:bidi="lt-LT"/>
        </w:rPr>
        <w:t>VDC).</w:t>
      </w:r>
      <w:r>
        <w:rPr>
          <w:b/>
          <w:bCs/>
          <w:color w:val="000000"/>
        </w:rPr>
        <w:t xml:space="preserve"> </w:t>
      </w:r>
      <w:r w:rsidRPr="00CC5A6B">
        <w:rPr>
          <w:color w:val="000000"/>
          <w:lang w:bidi="lt-LT"/>
        </w:rPr>
        <w:t>Tikslas</w:t>
      </w:r>
      <w:r w:rsidRPr="00CC5A6B">
        <w:rPr>
          <w:color w:val="000000"/>
        </w:rPr>
        <w:t xml:space="preserve"> </w:t>
      </w:r>
      <w:r>
        <w:rPr>
          <w:b/>
          <w:bCs/>
          <w:color w:val="000000"/>
          <w:lang w:bidi="lt-LT"/>
        </w:rPr>
        <w:t>–</w:t>
      </w:r>
      <w:r>
        <w:rPr>
          <w:b/>
          <w:bCs/>
          <w:color w:val="000000"/>
        </w:rPr>
        <w:t xml:space="preserve"> </w:t>
      </w:r>
      <w:r>
        <w:rPr>
          <w:color w:val="000000"/>
          <w:lang w:bidi="lt-LT"/>
        </w:rPr>
        <w:t>socialinė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pedagoginė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pagalba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7-18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rizikos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vaikams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krizę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išgyvenančių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šeimų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vaikams.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Savanorių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amžius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nuo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16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m.</w:t>
      </w:r>
      <w:r>
        <w:rPr>
          <w:color w:val="000000"/>
        </w:rPr>
        <w:t xml:space="preserve"> </w:t>
      </w:r>
    </w:p>
    <w:p w14:paraId="59CADC6A" w14:textId="6373FE36" w:rsidR="00CB304F" w:rsidRDefault="00B023A3" w:rsidP="00486E79">
      <w:pPr>
        <w:numPr>
          <w:ilvl w:val="0"/>
          <w:numId w:val="3"/>
        </w:numPr>
        <w:tabs>
          <w:tab w:val="clear" w:pos="986"/>
          <w:tab w:val="left" w:pos="284"/>
        </w:tabs>
        <w:spacing w:before="112" w:line="278" w:lineRule="exact"/>
        <w:ind w:left="0" w:right="-3" w:firstLine="0"/>
        <w:jc w:val="both"/>
      </w:pPr>
      <w:r>
        <w:rPr>
          <w:b/>
          <w:bCs/>
          <w:color w:val="000000"/>
          <w:spacing w:val="1"/>
          <w:lang w:bidi="lt-LT"/>
        </w:rPr>
        <w:t>Big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Brothers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/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1"/>
          <w:lang w:bidi="lt-LT"/>
        </w:rPr>
        <w:t>Big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Sisters</w:t>
      </w:r>
      <w:r>
        <w:rPr>
          <w:b/>
          <w:bCs/>
          <w:color w:val="000000"/>
        </w:rPr>
        <w:t xml:space="preserve"> </w:t>
      </w:r>
      <w:r w:rsidRPr="00CC5A6B">
        <w:rPr>
          <w:color w:val="000000"/>
          <w:lang w:bidi="lt-LT"/>
        </w:rPr>
        <w:t>(</w:t>
      </w:r>
      <w:r w:rsidR="00CC5A6B" w:rsidRPr="00CC5A6B">
        <w:rPr>
          <w:color w:val="000000"/>
          <w:lang w:bidi="lt-LT"/>
        </w:rPr>
        <w:t xml:space="preserve">toliau – </w:t>
      </w:r>
      <w:r w:rsidRPr="00CC5A6B">
        <w:rPr>
          <w:color w:val="000000"/>
          <w:lang w:bidi="lt-LT"/>
        </w:rPr>
        <w:t>BBBS).</w:t>
      </w:r>
      <w:r w:rsidRPr="00CC5A6B">
        <w:rPr>
          <w:color w:val="000000"/>
        </w:rPr>
        <w:t xml:space="preserve"> </w:t>
      </w:r>
      <w:r w:rsidRPr="00CC5A6B">
        <w:rPr>
          <w:color w:val="000000"/>
          <w:lang w:bidi="lt-LT"/>
        </w:rPr>
        <w:t>Tikslas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–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padėti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7-14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vaikams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paaugliams,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turintiems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įvairių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sunkumų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labiau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pasitikėti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savimi,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suteikti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pozityvaus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bendravimo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patirtį,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kad</w:t>
      </w:r>
      <w:r>
        <w:rPr>
          <w:color w:val="000000"/>
        </w:rPr>
        <w:t xml:space="preserve"> </w:t>
      </w:r>
      <w:r>
        <w:rPr>
          <w:color w:val="000000"/>
          <w:spacing w:val="1"/>
          <w:lang w:bidi="lt-LT"/>
        </w:rPr>
        <w:t>taptų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kompetetingi,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rūpestingi,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būtų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atsparesni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neigiamam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visuomenės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poveikiui.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Savanorių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amžius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nuo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18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</w:t>
      </w:r>
      <w:r w:rsidR="007C5C37">
        <w:rPr>
          <w:color w:val="000000"/>
          <w:lang w:bidi="lt-LT"/>
        </w:rPr>
        <w:t>etų</w:t>
      </w:r>
      <w:r>
        <w:rPr>
          <w:color w:val="000000"/>
          <w:lang w:bidi="lt-LT"/>
        </w:rPr>
        <w:t>.</w:t>
      </w:r>
      <w:r>
        <w:rPr>
          <w:color w:val="000000"/>
        </w:rPr>
        <w:t xml:space="preserve"> </w:t>
      </w:r>
      <w:r w:rsidR="007C5C37">
        <w:rPr>
          <w:color w:val="000000"/>
        </w:rPr>
        <w:t xml:space="preserve">2022 metais tikimasi, kad Klaipėdos miesto savivaldybė refinansuos programą.  </w:t>
      </w:r>
    </w:p>
    <w:p w14:paraId="5676B9A7" w14:textId="3497724F" w:rsidR="00CB304F" w:rsidRDefault="00B023A3" w:rsidP="00486E79">
      <w:pPr>
        <w:numPr>
          <w:ilvl w:val="0"/>
          <w:numId w:val="3"/>
        </w:numPr>
        <w:tabs>
          <w:tab w:val="clear" w:pos="986"/>
          <w:tab w:val="num" w:pos="426"/>
        </w:tabs>
        <w:spacing w:before="113" w:line="278" w:lineRule="exact"/>
        <w:ind w:left="0" w:right="-3" w:firstLine="0"/>
        <w:jc w:val="both"/>
      </w:pPr>
      <w:r w:rsidRPr="00CB6777">
        <w:rPr>
          <w:b/>
          <w:bCs/>
          <w:color w:val="000000"/>
          <w:lang w:bidi="lt-LT"/>
        </w:rPr>
        <w:t>“Sniego</w:t>
      </w:r>
      <w:r w:rsidRPr="00CB6777">
        <w:rPr>
          <w:b/>
          <w:bCs/>
          <w:color w:val="000000"/>
        </w:rPr>
        <w:t xml:space="preserve"> </w:t>
      </w:r>
      <w:r w:rsidRPr="00CB6777">
        <w:rPr>
          <w:b/>
          <w:bCs/>
          <w:color w:val="000000"/>
          <w:lang w:bidi="lt-LT"/>
        </w:rPr>
        <w:t>gniūžtė”</w:t>
      </w:r>
      <w:r w:rsidRPr="00CB6777">
        <w:rPr>
          <w:b/>
          <w:bCs/>
          <w:color w:val="000000"/>
        </w:rPr>
        <w:t xml:space="preserve"> </w:t>
      </w:r>
      <w:r w:rsidRPr="00CC5A6B">
        <w:rPr>
          <w:color w:val="000000"/>
          <w:lang w:bidi="lt-LT"/>
        </w:rPr>
        <w:t>(</w:t>
      </w:r>
      <w:r w:rsidR="00CC5A6B" w:rsidRPr="00CC5A6B">
        <w:rPr>
          <w:color w:val="000000"/>
          <w:lang w:bidi="lt-LT"/>
        </w:rPr>
        <w:t xml:space="preserve">toliau – </w:t>
      </w:r>
      <w:r w:rsidRPr="00CC5A6B">
        <w:rPr>
          <w:color w:val="000000"/>
          <w:lang w:bidi="lt-LT"/>
        </w:rPr>
        <w:t>SG)</w:t>
      </w:r>
      <w:r w:rsidR="00FF66B8">
        <w:rPr>
          <w:b/>
          <w:bCs/>
          <w:color w:val="000000"/>
          <w:lang w:bidi="lt-LT"/>
        </w:rPr>
        <w:t xml:space="preserve"> –</w:t>
      </w:r>
      <w:r w:rsidR="007C5C37">
        <w:rPr>
          <w:b/>
          <w:bCs/>
          <w:color w:val="000000"/>
          <w:lang w:bidi="lt-LT"/>
        </w:rPr>
        <w:t xml:space="preserve"> </w:t>
      </w:r>
      <w:r w:rsidR="007C5C37" w:rsidRPr="00CB6777">
        <w:rPr>
          <w:color w:val="000000"/>
          <w:lang w:bidi="lt-LT"/>
        </w:rPr>
        <w:t>dėl objek</w:t>
      </w:r>
      <w:r w:rsidR="00CB6777" w:rsidRPr="00CB6777">
        <w:rPr>
          <w:color w:val="000000"/>
          <w:lang w:bidi="lt-LT"/>
        </w:rPr>
        <w:t xml:space="preserve">tyvių </w:t>
      </w:r>
      <w:r w:rsidR="007C5C37" w:rsidRPr="00CB6777">
        <w:rPr>
          <w:color w:val="000000"/>
          <w:lang w:bidi="lt-LT"/>
        </w:rPr>
        <w:t>pri</w:t>
      </w:r>
      <w:r w:rsidR="00CB6777" w:rsidRPr="00CB6777">
        <w:rPr>
          <w:color w:val="000000"/>
          <w:lang w:bidi="lt-LT"/>
        </w:rPr>
        <w:t>ežasčių ir savanorių trūkumo programa</w:t>
      </w:r>
      <w:r w:rsidR="00FF66B8" w:rsidRPr="00CB6777">
        <w:rPr>
          <w:color w:val="000000"/>
          <w:lang w:bidi="lt-LT"/>
        </w:rPr>
        <w:t xml:space="preserve"> laikinai sustabdyta</w:t>
      </w:r>
      <w:r w:rsidR="00CB6777">
        <w:rPr>
          <w:color w:val="000000"/>
          <w:lang w:bidi="lt-LT"/>
        </w:rPr>
        <w:t xml:space="preserve"> iki 2022-12-31.</w:t>
      </w:r>
    </w:p>
    <w:p w14:paraId="2C38FC7F" w14:textId="61A2DB7E" w:rsidR="005B067A" w:rsidRDefault="00B023A3" w:rsidP="00486E79">
      <w:pPr>
        <w:spacing w:before="240" w:line="273" w:lineRule="exact"/>
        <w:ind w:right="-3"/>
        <w:jc w:val="both"/>
        <w:rPr>
          <w:color w:val="000000"/>
        </w:rPr>
      </w:pPr>
      <w:r>
        <w:rPr>
          <w:color w:val="000000"/>
          <w:lang w:bidi="lt-LT"/>
        </w:rPr>
        <w:t>Nuo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2017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rugpjūčio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mėn.</w:t>
      </w:r>
      <w:r>
        <w:rPr>
          <w:b/>
          <w:bCs/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kaip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partneris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dalyvauja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projekto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„Kompleksinės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paslaugos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šeimai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Klaipėdos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bidi="lt-LT"/>
        </w:rPr>
        <w:t>mieste“</w:t>
      </w:r>
      <w:r>
        <w:rPr>
          <w:b/>
          <w:bCs/>
          <w:color w:val="000000"/>
        </w:rPr>
        <w:t xml:space="preserve"> </w:t>
      </w:r>
      <w:r>
        <w:rPr>
          <w:color w:val="000000"/>
          <w:lang w:bidi="lt-LT"/>
        </w:rPr>
        <w:t>veiklose,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kurių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metu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teikiamos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nemokamos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paslaugos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klaipėdiečių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šeimoms.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Projekto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pabaiga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numatoma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202</w:t>
      </w:r>
      <w:r w:rsidR="003068A8">
        <w:rPr>
          <w:color w:val="000000"/>
          <w:lang w:bidi="lt-LT"/>
        </w:rPr>
        <w:t>2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m.</w:t>
      </w:r>
      <w:r>
        <w:rPr>
          <w:color w:val="000000"/>
        </w:rPr>
        <w:t xml:space="preserve"> </w:t>
      </w:r>
      <w:r w:rsidR="005B067A">
        <w:rPr>
          <w:color w:val="000000"/>
        </w:rPr>
        <w:br w:type="page"/>
      </w:r>
    </w:p>
    <w:p w14:paraId="5B06244B" w14:textId="77777777" w:rsidR="005B067A" w:rsidRPr="005B067A" w:rsidRDefault="00B023A3" w:rsidP="00F02C08">
      <w:pPr>
        <w:numPr>
          <w:ilvl w:val="0"/>
          <w:numId w:val="4"/>
        </w:numPr>
        <w:tabs>
          <w:tab w:val="clear" w:pos="1130"/>
          <w:tab w:val="num" w:pos="426"/>
        </w:tabs>
        <w:spacing w:before="240" w:line="523" w:lineRule="exact"/>
        <w:ind w:left="0" w:right="-3"/>
        <w:rPr>
          <w:b/>
          <w:bCs/>
          <w:color w:val="00B050"/>
        </w:rPr>
      </w:pPr>
      <w:r w:rsidRPr="005B067A">
        <w:rPr>
          <w:b/>
          <w:bCs/>
          <w:color w:val="00B050"/>
          <w:lang w:bidi="lt-LT"/>
        </w:rPr>
        <w:lastRenderedPageBreak/>
        <w:t>APLINKOS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IR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IŠTEKLIŲ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ANALIZĖ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IŠORINIAI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APLINKOS</w:t>
      </w:r>
      <w:r w:rsidRPr="005B067A">
        <w:rPr>
          <w:b/>
          <w:bCs/>
          <w:color w:val="00B050"/>
        </w:rPr>
        <w:t xml:space="preserve"> </w:t>
      </w:r>
      <w:r w:rsidRPr="005B067A">
        <w:rPr>
          <w:b/>
          <w:bCs/>
          <w:color w:val="00B050"/>
          <w:lang w:bidi="lt-LT"/>
        </w:rPr>
        <w:t>VEIKSNIAI</w:t>
      </w:r>
      <w:r w:rsidRPr="005B067A">
        <w:rPr>
          <w:b/>
          <w:bCs/>
          <w:color w:val="00B050"/>
        </w:rPr>
        <w:t xml:space="preserve"> </w:t>
      </w:r>
    </w:p>
    <w:p w14:paraId="213B6C2E" w14:textId="320F238C" w:rsidR="00CB304F" w:rsidRPr="00F02C08" w:rsidRDefault="00B023A3" w:rsidP="00F02C08">
      <w:pPr>
        <w:spacing w:before="120" w:after="120" w:line="523" w:lineRule="exact"/>
        <w:ind w:right="5414"/>
      </w:pPr>
      <w:r w:rsidRPr="00F02C08">
        <w:rPr>
          <w:b/>
          <w:bCs/>
          <w:color w:val="000000"/>
          <w:lang w:bidi="lt-LT"/>
        </w:rPr>
        <w:t>Politiniai</w:t>
      </w:r>
      <w:r w:rsidRPr="00F02C08">
        <w:rPr>
          <w:b/>
          <w:bCs/>
          <w:color w:val="000000"/>
        </w:rPr>
        <w:t xml:space="preserve"> </w:t>
      </w:r>
      <w:r w:rsidR="00B32C35" w:rsidRPr="00F02C08">
        <w:rPr>
          <w:b/>
          <w:bCs/>
          <w:color w:val="000000"/>
          <w:lang w:bidi="lt-LT"/>
        </w:rPr>
        <w:t xml:space="preserve">– </w:t>
      </w:r>
      <w:r w:rsidRPr="00F02C08">
        <w:rPr>
          <w:b/>
          <w:bCs/>
          <w:color w:val="000000"/>
          <w:lang w:bidi="lt-LT"/>
        </w:rPr>
        <w:t>teisiniai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veiksniai</w:t>
      </w:r>
      <w:r w:rsidRPr="00F02C08">
        <w:rPr>
          <w:b/>
          <w:bCs/>
          <w:color w:val="000000"/>
        </w:rPr>
        <w:t xml:space="preserve"> </w:t>
      </w:r>
    </w:p>
    <w:p w14:paraId="7FB1E498" w14:textId="09D389E7" w:rsidR="00CB304F" w:rsidRPr="00F02C08" w:rsidRDefault="00B023A3" w:rsidP="00486E79">
      <w:pPr>
        <w:spacing w:before="120" w:after="120" w:line="278" w:lineRule="exact"/>
        <w:ind w:right="-3"/>
        <w:jc w:val="both"/>
        <w:rPr>
          <w:color w:val="000000"/>
        </w:rPr>
      </w:pP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savarankiškumas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padeda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nešališkai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vykdyti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fondo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funkcijas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remiantis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Lietuvos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Respublikos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(toliau</w:t>
      </w:r>
      <w:r w:rsidRPr="00F02C08">
        <w:rPr>
          <w:color w:val="000000"/>
        </w:rPr>
        <w:t xml:space="preserve"> </w:t>
      </w:r>
      <w:r w:rsidR="005B067A" w:rsidRPr="00F02C08">
        <w:rPr>
          <w:color w:val="000000"/>
          <w:lang w:bidi="lt-LT"/>
        </w:rPr>
        <w:t>–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LR)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Konstitucija,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Vyriausybės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nutarimais,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Labdaros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paramos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fondų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įstatymu,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Nevyriausybinių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organizacijų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plėtros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įstatymu</w:t>
      </w:r>
      <w:r w:rsidR="00170253" w:rsidRPr="00F02C08">
        <w:rPr>
          <w:color w:val="000000"/>
          <w:lang w:bidi="lt-LT"/>
        </w:rPr>
        <w:t>, Asmens duomenų apsaugos įstatymu,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(kitais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ES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teisės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aktais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–</w:t>
      </w:r>
      <w:r w:rsidR="00170253" w:rsidRPr="00F02C08">
        <w:rPr>
          <w:color w:val="000000"/>
          <w:lang w:bidi="lt-LT"/>
        </w:rPr>
        <w:t xml:space="preserve"> NVO </w:t>
      </w:r>
      <w:r w:rsidR="00FF66B8" w:rsidRPr="00F02C08">
        <w:rPr>
          <w:color w:val="000000"/>
          <w:lang w:bidi="lt-LT"/>
        </w:rPr>
        <w:t>f</w:t>
      </w:r>
      <w:r w:rsidR="00170253" w:rsidRPr="00F02C08">
        <w:rPr>
          <w:color w:val="000000"/>
          <w:lang w:bidi="lt-LT"/>
        </w:rPr>
        <w:t>ondas</w:t>
      </w:r>
      <w:r w:rsidR="00FF66B8" w:rsidRPr="00F02C08">
        <w:rPr>
          <w:color w:val="000000"/>
          <w:lang w:bidi="lt-LT"/>
        </w:rPr>
        <w:t xml:space="preserve">, </w:t>
      </w:r>
      <w:r w:rsidRPr="00F02C08">
        <w:rPr>
          <w:color w:val="000000"/>
          <w:lang w:bidi="lt-LT"/>
        </w:rPr>
        <w:t>viešieji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pirkimai,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aplinkos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apsauga,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viešųjų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paslaugų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teikimas)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bei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įstatais.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Keičiantis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politinei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situacijai,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įstatymų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leidybai,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gali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mažėti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NVO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įdirbis,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lėšos,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reikšmė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bei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vertinimas.</w:t>
      </w:r>
      <w:r w:rsidRPr="00F02C08">
        <w:rPr>
          <w:color w:val="000000"/>
        </w:rPr>
        <w:t xml:space="preserve"> </w:t>
      </w:r>
    </w:p>
    <w:p w14:paraId="669B8AC9" w14:textId="77777777" w:rsidR="00CB304F" w:rsidRPr="00F02C08" w:rsidRDefault="00B023A3" w:rsidP="00486E79">
      <w:pPr>
        <w:spacing w:before="240" w:after="120" w:line="265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Ekonominiai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veiksniai</w:t>
      </w:r>
      <w:r w:rsidRPr="00F02C08">
        <w:rPr>
          <w:b/>
          <w:bCs/>
          <w:color w:val="000000"/>
        </w:rPr>
        <w:t xml:space="preserve"> </w:t>
      </w:r>
    </w:p>
    <w:p w14:paraId="78282CB0" w14:textId="1E03760B" w:rsidR="00CB304F" w:rsidRPr="00F02C08" w:rsidRDefault="00B023A3" w:rsidP="00486E79">
      <w:pPr>
        <w:spacing w:before="120" w:after="120" w:line="278" w:lineRule="exact"/>
        <w:ind w:right="-3"/>
        <w:jc w:val="both"/>
      </w:pPr>
      <w:r w:rsidRPr="00F02C08">
        <w:rPr>
          <w:color w:val="000000"/>
          <w:lang w:bidi="lt-LT"/>
        </w:rPr>
        <w:t>Lietuvos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šeimų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socialinės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aplinkos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gerinimui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NVO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infrastruktūrai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biudžeto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skiriamos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nepakankamos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lėšos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teikti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paslaugas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krizę</w:t>
      </w:r>
      <w:r w:rsidRPr="00F02C08">
        <w:rPr>
          <w:color w:val="000000"/>
        </w:rPr>
        <w:t xml:space="preserve"> </w:t>
      </w:r>
      <w:r w:rsidR="00FF66B8" w:rsidRPr="00F02C08">
        <w:rPr>
          <w:color w:val="000000"/>
          <w:lang w:bidi="lt-LT"/>
        </w:rPr>
        <w:t>patiriančioms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šeimoms,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2"/>
          <w:lang w:bidi="lt-LT"/>
        </w:rPr>
        <w:t>ruošti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ugdyti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savanorius.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2"/>
          <w:lang w:bidi="lt-LT"/>
        </w:rPr>
        <w:t>Tai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2"/>
          <w:lang w:bidi="lt-LT"/>
        </w:rPr>
        <w:t>turi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tiesioginį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ryšį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su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veikla</w:t>
      </w:r>
      <w:r w:rsidR="00FF66B8" w:rsidRPr="00F02C08">
        <w:rPr>
          <w:color w:val="000000"/>
        </w:rPr>
        <w:t>, kurios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vykdymui</w:t>
      </w:r>
      <w:r w:rsidRPr="00F02C08">
        <w:rPr>
          <w:color w:val="000000"/>
        </w:rPr>
        <w:t xml:space="preserve"> </w:t>
      </w:r>
      <w:r w:rsidR="00F3196A" w:rsidRPr="00F02C08">
        <w:rPr>
          <w:color w:val="000000"/>
          <w:lang w:bidi="lt-LT"/>
        </w:rPr>
        <w:t>stokojama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finansinių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išteklių.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Nepakankama</w:t>
      </w:r>
      <w:r w:rsidR="00F3196A" w:rsidRPr="00F02C08">
        <w:rPr>
          <w:color w:val="000000"/>
          <w:lang w:bidi="lt-LT"/>
        </w:rPr>
        <w:t xml:space="preserve"> LR ir </w:t>
      </w:r>
      <w:r w:rsidRPr="00F02C08">
        <w:rPr>
          <w:color w:val="000000"/>
          <w:spacing w:val="1"/>
          <w:lang w:bidi="lt-LT"/>
        </w:rPr>
        <w:t>ES</w:t>
      </w:r>
      <w:r w:rsidRPr="00F02C08">
        <w:rPr>
          <w:color w:val="000000"/>
        </w:rPr>
        <w:t xml:space="preserve"> </w:t>
      </w:r>
      <w:r w:rsidR="00F3196A" w:rsidRPr="00F02C08">
        <w:rPr>
          <w:color w:val="000000"/>
          <w:lang w:bidi="lt-LT"/>
        </w:rPr>
        <w:t>parama</w:t>
      </w:r>
      <w:r w:rsidRPr="00F02C08">
        <w:rPr>
          <w:color w:val="000000"/>
          <w:lang w:bidi="lt-LT"/>
        </w:rPr>
        <w:t>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sudėtingos</w:t>
      </w:r>
      <w:r w:rsidRPr="00F02C08">
        <w:rPr>
          <w:color w:val="000000"/>
        </w:rPr>
        <w:t xml:space="preserve"> </w:t>
      </w:r>
      <w:r w:rsidR="00F3196A" w:rsidRPr="00F02C08">
        <w:rPr>
          <w:color w:val="000000"/>
          <w:lang w:bidi="lt-LT"/>
        </w:rPr>
        <w:t xml:space="preserve">paraiškų </w:t>
      </w:r>
      <w:r w:rsidRPr="00F02C08">
        <w:rPr>
          <w:color w:val="000000"/>
          <w:lang w:bidi="lt-LT"/>
        </w:rPr>
        <w:t>rengimo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procedūros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lemia,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jog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="00FF66B8" w:rsidRPr="00F02C08">
        <w:rPr>
          <w:color w:val="000000"/>
        </w:rPr>
        <w:t xml:space="preserve">kaip ir dauguma NVO sektoriaus organizacijų </w:t>
      </w:r>
      <w:r w:rsidRPr="00F02C08">
        <w:rPr>
          <w:color w:val="000000"/>
          <w:lang w:bidi="lt-LT"/>
        </w:rPr>
        <w:t>susiduria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su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finansinio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stabilumo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problema.</w:t>
      </w:r>
      <w:r w:rsidRPr="00F02C08">
        <w:t xml:space="preserve"> </w:t>
      </w:r>
      <w:r w:rsidR="00EA60B9" w:rsidRPr="00F02C08">
        <w:t>Didėjanti infliacija</w:t>
      </w:r>
      <w:r w:rsidR="00CB6777" w:rsidRPr="00F02C08">
        <w:t>, mokesčiai, minimalus atlyginimas</w:t>
      </w:r>
      <w:r w:rsidR="00EA60B9" w:rsidRPr="00F02C08">
        <w:t xml:space="preserve"> turi poveikį </w:t>
      </w:r>
      <w:r w:rsidR="00CB6777" w:rsidRPr="00F02C08">
        <w:t xml:space="preserve">DPJC išgyvenimui. Gautos papildomos lėšos užtikrintų orų darbuotojų atlyginimą ir </w:t>
      </w:r>
      <w:r w:rsidR="00EA60B9" w:rsidRPr="00F02C08">
        <w:t>teikiamų paslaugų kokyb</w:t>
      </w:r>
      <w:r w:rsidR="00CB6777" w:rsidRPr="00F02C08">
        <w:t>ę</w:t>
      </w:r>
      <w:r w:rsidR="00EA60B9" w:rsidRPr="00F02C08">
        <w:t>.</w:t>
      </w:r>
    </w:p>
    <w:p w14:paraId="38475CD1" w14:textId="77777777" w:rsidR="00CB304F" w:rsidRPr="00F02C08" w:rsidRDefault="00B023A3" w:rsidP="00486E79">
      <w:pPr>
        <w:spacing w:before="240" w:after="120" w:line="265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Socialiniai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veiksniai.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Paslaugų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vartotojų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poreikis.</w:t>
      </w:r>
      <w:r w:rsidRPr="00F02C08">
        <w:rPr>
          <w:color w:val="000000"/>
        </w:rPr>
        <w:t xml:space="preserve">  </w:t>
      </w:r>
    </w:p>
    <w:p w14:paraId="24C08197" w14:textId="65E7D5DA" w:rsidR="003B79BD" w:rsidRPr="00F02C08" w:rsidRDefault="003B79BD" w:rsidP="00486E79">
      <w:pPr>
        <w:spacing w:before="120" w:after="120" w:line="273" w:lineRule="exact"/>
        <w:ind w:right="-3"/>
        <w:jc w:val="both"/>
        <w:rPr>
          <w:color w:val="000000"/>
          <w:lang w:bidi="lt-LT"/>
        </w:rPr>
      </w:pPr>
      <w:r w:rsidRPr="00F02C08">
        <w:rPr>
          <w:color w:val="000000"/>
          <w:lang w:bidi="lt-LT"/>
        </w:rPr>
        <w:t>Klaipėdos miest</w:t>
      </w:r>
      <w:r w:rsidR="00CC5A6B">
        <w:rPr>
          <w:color w:val="000000"/>
          <w:lang w:bidi="lt-LT"/>
        </w:rPr>
        <w:t>o</w:t>
      </w:r>
      <w:r w:rsidRPr="00F02C08">
        <w:rPr>
          <w:color w:val="000000"/>
          <w:lang w:bidi="lt-LT"/>
        </w:rPr>
        <w:t xml:space="preserve"> BĮ Šeimos ir vaiko gerovės centro duomenimis, 2020 m. mieste gyveno </w:t>
      </w:r>
      <w:r w:rsidR="005B067A" w:rsidRPr="00F02C08">
        <w:rPr>
          <w:color w:val="000000"/>
          <w:lang w:bidi="lt-LT"/>
        </w:rPr>
        <w:br/>
      </w:r>
      <w:r w:rsidRPr="00F02C08">
        <w:rPr>
          <w:color w:val="000000"/>
          <w:lang w:bidi="lt-LT"/>
        </w:rPr>
        <w:t xml:space="preserve">637 socialinę riziką patiriančios </w:t>
      </w:r>
      <w:r w:rsidR="00E24557" w:rsidRPr="00F02C08">
        <w:rPr>
          <w:color w:val="000000"/>
          <w:lang w:bidi="lt-LT"/>
        </w:rPr>
        <w:t>š</w:t>
      </w:r>
      <w:r w:rsidRPr="00F02C08">
        <w:rPr>
          <w:color w:val="000000"/>
          <w:lang w:bidi="lt-LT"/>
        </w:rPr>
        <w:t>eimos, kuriose augo 1145 vaikai. Dėl gyvenimo būdo š</w:t>
      </w:r>
      <w:r w:rsidR="00B023A3" w:rsidRPr="00F02C08">
        <w:rPr>
          <w:color w:val="000000"/>
          <w:lang w:bidi="lt-LT"/>
        </w:rPr>
        <w:t>eimos</w:t>
      </w:r>
      <w:r w:rsidR="00B023A3"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patiria ekonominių ir moralinių problemų</w:t>
      </w:r>
      <w:r w:rsidR="00B023A3" w:rsidRPr="00F02C08">
        <w:rPr>
          <w:color w:val="000000"/>
        </w:rPr>
        <w:t xml:space="preserve"> </w:t>
      </w:r>
      <w:r w:rsidR="00E24557" w:rsidRPr="00F02C08">
        <w:rPr>
          <w:color w:val="000000"/>
        </w:rPr>
        <w:t>–</w:t>
      </w:r>
      <w:r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nedarbas,</w:t>
      </w:r>
      <w:r w:rsidR="00B023A3"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finansų stoka</w:t>
      </w:r>
      <w:r w:rsidR="00B023A3" w:rsidRPr="00F02C08">
        <w:rPr>
          <w:color w:val="000000"/>
          <w:lang w:bidi="lt-LT"/>
        </w:rPr>
        <w:t>,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alkoholio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vartojimas,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smurtas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šeimoje,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dažna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partnerių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kaita,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tėvystės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įgūdžių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stoka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ir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pan.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Neretai</w:t>
      </w:r>
      <w:r w:rsidR="00B023A3"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</w:t>
      </w:r>
      <w:r w:rsidR="00B023A3" w:rsidRPr="00F02C08">
        <w:rPr>
          <w:color w:val="000000"/>
          <w:lang w:bidi="lt-LT"/>
        </w:rPr>
        <w:t>sugeba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tinkamai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pasirūpinti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vaikų</w:t>
      </w:r>
      <w:r w:rsidR="00B023A3" w:rsidRPr="00F02C08">
        <w:rPr>
          <w:color w:val="000000"/>
        </w:rPr>
        <w:t xml:space="preserve"> </w:t>
      </w:r>
      <w:r w:rsidR="00B023A3" w:rsidRPr="00F02C08">
        <w:rPr>
          <w:color w:val="000000"/>
          <w:lang w:bidi="lt-LT"/>
        </w:rPr>
        <w:t>gerove,</w:t>
      </w:r>
      <w:r w:rsidR="00B023A3"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kas lemia psichologinę, emocinę, ir net fizinę žalą vaikų raidai.</w:t>
      </w:r>
    </w:p>
    <w:p w14:paraId="7AD09668" w14:textId="3C0A2FFB" w:rsidR="00CB304F" w:rsidRPr="00F02C08" w:rsidRDefault="00B023A3" w:rsidP="00486E79">
      <w:pPr>
        <w:spacing w:before="360" w:after="120" w:line="265" w:lineRule="exact"/>
        <w:ind w:right="-3"/>
        <w:jc w:val="both"/>
      </w:pPr>
      <w:r w:rsidRPr="00F02C08">
        <w:rPr>
          <w:b/>
          <w:bCs/>
          <w:color w:val="009900"/>
          <w:lang w:bidi="lt-LT"/>
        </w:rPr>
        <w:t>VIDINIAI</w:t>
      </w:r>
      <w:r w:rsidRPr="00F02C08">
        <w:rPr>
          <w:b/>
          <w:bCs/>
          <w:color w:val="009900"/>
        </w:rPr>
        <w:t xml:space="preserve"> </w:t>
      </w:r>
      <w:r w:rsidRPr="00F02C08">
        <w:rPr>
          <w:b/>
          <w:bCs/>
          <w:color w:val="009900"/>
          <w:lang w:bidi="lt-LT"/>
        </w:rPr>
        <w:t>APLINKOS</w:t>
      </w:r>
      <w:r w:rsidRPr="00F02C08">
        <w:rPr>
          <w:b/>
          <w:bCs/>
          <w:color w:val="009900"/>
        </w:rPr>
        <w:t xml:space="preserve"> </w:t>
      </w:r>
      <w:r w:rsidRPr="00F02C08">
        <w:rPr>
          <w:b/>
          <w:bCs/>
          <w:color w:val="009900"/>
          <w:lang w:bidi="lt-LT"/>
        </w:rPr>
        <w:t>VEIKSNIAI</w:t>
      </w:r>
      <w:r w:rsidRPr="00F02C08">
        <w:rPr>
          <w:b/>
          <w:bCs/>
          <w:color w:val="009900"/>
        </w:rPr>
        <w:t xml:space="preserve"> </w:t>
      </w:r>
    </w:p>
    <w:p w14:paraId="2F270C7E" w14:textId="533A4833" w:rsidR="00CB304F" w:rsidRPr="00F02C08" w:rsidRDefault="00B023A3" w:rsidP="00486E79">
      <w:pPr>
        <w:spacing w:before="240" w:after="120" w:line="278" w:lineRule="exact"/>
        <w:ind w:right="-3"/>
        <w:jc w:val="both"/>
      </w:pPr>
      <w:r w:rsidRPr="00F02C08">
        <w:rPr>
          <w:b/>
          <w:bCs/>
          <w:color w:val="000000"/>
          <w:shd w:val="clear" w:color="auto" w:fill="FFFFFF"/>
        </w:rPr>
        <w:t>Žmonės.</w:t>
      </w:r>
      <w:r w:rsidRPr="00F02C08">
        <w:rPr>
          <w:b/>
          <w:bCs/>
          <w:shd w:val="clear" w:color="auto" w:fill="FFFFFF"/>
        </w:rPr>
        <w:t xml:space="preserve"> </w:t>
      </w:r>
      <w:r w:rsidRPr="00F02C08">
        <w:rPr>
          <w:color w:val="000000"/>
          <w:shd w:val="clear" w:color="auto" w:fill="FFFFFF"/>
        </w:rPr>
        <w:t xml:space="preserve">Vadovaujantis DPJC </w:t>
      </w:r>
      <w:r w:rsidRPr="00F02C08">
        <w:rPr>
          <w:color w:val="000000"/>
          <w:spacing w:val="1"/>
          <w:shd w:val="clear" w:color="auto" w:fill="FFFFFF"/>
        </w:rPr>
        <w:t>įstatų</w:t>
      </w:r>
      <w:r w:rsidRPr="00F02C08">
        <w:rPr>
          <w:color w:val="000000"/>
          <w:shd w:val="clear" w:color="auto" w:fill="FFFFFF"/>
        </w:rPr>
        <w:t xml:space="preserve"> 7.18.1 punktu valdymo struktūrą tvirtina valdyba. 20</w:t>
      </w:r>
      <w:r w:rsidR="003B79BD" w:rsidRPr="00F02C08">
        <w:rPr>
          <w:color w:val="000000"/>
          <w:shd w:val="clear" w:color="auto" w:fill="FFFFFF"/>
        </w:rPr>
        <w:t>22</w:t>
      </w:r>
      <w:r w:rsidRPr="00F02C08">
        <w:rPr>
          <w:color w:val="000000"/>
          <w:shd w:val="clear" w:color="auto" w:fill="FFFFFF"/>
        </w:rPr>
        <w:t xml:space="preserve"> m.</w:t>
      </w:r>
      <w:r w:rsidRPr="00F02C08">
        <w:rPr>
          <w:color w:val="000000"/>
        </w:rPr>
        <w:t xml:space="preserve"> </w:t>
      </w:r>
      <w:r w:rsidRPr="00F02C08">
        <w:rPr>
          <w:color w:val="000000"/>
          <w:shd w:val="clear" w:color="auto" w:fill="FFFFFF"/>
        </w:rPr>
        <w:t xml:space="preserve">numatomi 7 etatai. Darbuotojų skaičius gali </w:t>
      </w:r>
      <w:r w:rsidRPr="00F02C08">
        <w:rPr>
          <w:color w:val="000000"/>
          <w:spacing w:val="1"/>
          <w:shd w:val="clear" w:color="auto" w:fill="FFFFFF"/>
        </w:rPr>
        <w:t>kisti</w:t>
      </w:r>
      <w:r w:rsidRPr="00F02C08">
        <w:rPr>
          <w:color w:val="000000"/>
          <w:shd w:val="clear" w:color="auto" w:fill="FFFFFF"/>
        </w:rPr>
        <w:t xml:space="preserve"> priklausomai nuo finansinių išteklių. Savanorystės</w:t>
      </w:r>
      <w:r w:rsidRPr="00F02C08">
        <w:rPr>
          <w:color w:val="000000"/>
        </w:rPr>
        <w:t xml:space="preserve"> </w:t>
      </w:r>
      <w:r w:rsidRPr="00F02C08">
        <w:rPr>
          <w:color w:val="000000"/>
          <w:shd w:val="clear" w:color="auto" w:fill="FFFFFF"/>
        </w:rPr>
        <w:t xml:space="preserve">populiarumui įtaką daro jaunimo užimtumas, </w:t>
      </w:r>
      <w:r w:rsidR="003B79BD" w:rsidRPr="00F02C08">
        <w:rPr>
          <w:color w:val="000000"/>
          <w:shd w:val="clear" w:color="auto" w:fill="FFFFFF"/>
        </w:rPr>
        <w:t xml:space="preserve">poreikis </w:t>
      </w:r>
      <w:r w:rsidRPr="00F02C08">
        <w:rPr>
          <w:color w:val="000000"/>
          <w:shd w:val="clear" w:color="auto" w:fill="FFFFFF"/>
        </w:rPr>
        <w:t>pa</w:t>
      </w:r>
      <w:r w:rsidR="003B79BD" w:rsidRPr="00F02C08">
        <w:rPr>
          <w:color w:val="000000"/>
          <w:shd w:val="clear" w:color="auto" w:fill="FFFFFF"/>
        </w:rPr>
        <w:t>dėti</w:t>
      </w:r>
      <w:r w:rsidRPr="00F02C08">
        <w:rPr>
          <w:color w:val="000000"/>
          <w:shd w:val="clear" w:color="auto" w:fill="FFFFFF"/>
        </w:rPr>
        <w:t>, savirealizacijos galimybės.</w:t>
      </w:r>
      <w:r w:rsidRPr="00F02C08">
        <w:rPr>
          <w:color w:val="000000"/>
        </w:rPr>
        <w:t xml:space="preserve"> </w:t>
      </w:r>
    </w:p>
    <w:p w14:paraId="0817093B" w14:textId="546B66BA" w:rsidR="00CB304F" w:rsidRPr="00F02C08" w:rsidRDefault="00B023A3" w:rsidP="00486E79">
      <w:pPr>
        <w:spacing w:before="240" w:after="120" w:line="273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Organizacijos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struktūra.</w:t>
      </w:r>
      <w:r w:rsidRPr="00F02C08">
        <w:rPr>
          <w:b/>
          <w:bCs/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formalizacijos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pagalba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sudaryta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linijinė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–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funkcinė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organizacinė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valdymo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schema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4"/>
          <w:lang w:bidi="lt-LT"/>
        </w:rPr>
        <w:t>(1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priedas).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vadovaujasi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sukurtomis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vidaus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taisyklėmis,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įsakymais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bei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pareigybinėmis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instrukcijomis.</w:t>
      </w:r>
      <w:r w:rsidRPr="00F02C08">
        <w:rPr>
          <w:color w:val="000000"/>
        </w:rPr>
        <w:t xml:space="preserve"> </w:t>
      </w:r>
    </w:p>
    <w:p w14:paraId="76C9CC89" w14:textId="4F757E2D" w:rsidR="00CB304F" w:rsidRPr="00F02C08" w:rsidRDefault="00B023A3" w:rsidP="00486E79">
      <w:pPr>
        <w:spacing w:before="240" w:after="120" w:line="278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Planavimo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ir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apskaitos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sistema.</w:t>
      </w:r>
      <w:r w:rsidRPr="00F02C08">
        <w:rPr>
          <w:b/>
          <w:bCs/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savo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veiklą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planuoja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rengdama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trejų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metų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strateginį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planą,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metinę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programą,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mėnesinius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planus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vidaus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auditą.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Visi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strateginio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planavimo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dokumentai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patvirtinami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Valdybos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sprendimu.</w:t>
      </w:r>
      <w:r w:rsidRPr="00F02C08">
        <w:rPr>
          <w:color w:val="000000"/>
        </w:rPr>
        <w:t xml:space="preserve">  </w:t>
      </w:r>
    </w:p>
    <w:p w14:paraId="36B89523" w14:textId="201F298C" w:rsidR="00CB304F" w:rsidRPr="00F02C08" w:rsidRDefault="00B023A3" w:rsidP="00486E79">
      <w:pPr>
        <w:spacing w:before="120" w:after="120" w:line="278" w:lineRule="exact"/>
        <w:ind w:right="-3"/>
        <w:jc w:val="both"/>
      </w:pPr>
      <w:r w:rsidRPr="00F02C08">
        <w:rPr>
          <w:color w:val="000000"/>
          <w:lang w:bidi="lt-LT"/>
        </w:rPr>
        <w:t>Apskaita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vykdoma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vadovaujantis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atitinkamais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įstatymais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kitais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teisės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aktais,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atitinka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statistikos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sistemos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reikalavimus.</w:t>
      </w:r>
      <w:r w:rsidRPr="00F02C08">
        <w:rPr>
          <w:color w:val="000000"/>
        </w:rPr>
        <w:t xml:space="preserve"> Dokumentų apskaita ir archyvo darbo organizavimas atliekamas vadovaujantis LR Archyvų departamento įstatymais ir nurodymais. </w:t>
      </w:r>
    </w:p>
    <w:p w14:paraId="11C268FC" w14:textId="6A42374E" w:rsidR="00546464" w:rsidRDefault="00546464" w:rsidP="00546464">
      <w:pPr>
        <w:spacing w:before="240" w:after="120" w:line="274" w:lineRule="exact"/>
        <w:ind w:right="-3"/>
        <w:jc w:val="both"/>
        <w:rPr>
          <w:b/>
          <w:bCs/>
          <w:color w:val="000000"/>
          <w:lang w:bidi="lt-LT"/>
        </w:rPr>
      </w:pPr>
    </w:p>
    <w:p w14:paraId="0950882D" w14:textId="77777777" w:rsidR="00546464" w:rsidRDefault="00546464" w:rsidP="00546464">
      <w:pPr>
        <w:spacing w:before="240" w:after="120" w:line="274" w:lineRule="exact"/>
        <w:ind w:right="-3"/>
        <w:jc w:val="both"/>
        <w:rPr>
          <w:b/>
          <w:bCs/>
          <w:color w:val="000000"/>
          <w:lang w:bidi="lt-LT"/>
        </w:rPr>
      </w:pPr>
    </w:p>
    <w:p w14:paraId="623E32CF" w14:textId="25F3B70E" w:rsidR="00CB304F" w:rsidRPr="00F02C08" w:rsidRDefault="00B023A3" w:rsidP="00546464">
      <w:pPr>
        <w:spacing w:before="240" w:after="120" w:line="274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DPJC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veiklos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kontrolė.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Organizacijos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vidinį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auditą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atlieka</w:t>
      </w:r>
      <w:r w:rsidR="00834113" w:rsidRPr="00F02C08">
        <w:rPr>
          <w:color w:val="000000"/>
        </w:rPr>
        <w:t xml:space="preserve"> DPJC sudaryta darbo grupė </w:t>
      </w:r>
      <w:r w:rsidRPr="00F02C08">
        <w:rPr>
          <w:color w:val="000000"/>
          <w:lang w:bidi="lt-LT"/>
        </w:rPr>
        <w:t>vadovaudam</w:t>
      </w:r>
      <w:r w:rsidR="00834113" w:rsidRPr="00F02C08">
        <w:rPr>
          <w:color w:val="000000"/>
          <w:lang w:bidi="lt-LT"/>
        </w:rPr>
        <w:t>iesi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vidinio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audito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organizavimo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metodika.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Organizacijos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finansinę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veiklą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kontroliuoja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revizorė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jos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įgaliotas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asmuo.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Kiekvienų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metų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pabaigoje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yra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pateikiamos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metinės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finansinės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ataskaitos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valdybai,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dalininkams,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rėmėjams.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Jos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viešinamos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internetinėje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svetainėje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www.dpjc.lt.</w:t>
      </w:r>
      <w:r w:rsidRPr="00F02C08">
        <w:rPr>
          <w:b/>
          <w:bCs/>
          <w:color w:val="000000"/>
        </w:rPr>
        <w:t xml:space="preserve"> </w:t>
      </w:r>
    </w:p>
    <w:p w14:paraId="073019E7" w14:textId="243CB936" w:rsidR="00CB304F" w:rsidRPr="00F02C08" w:rsidRDefault="00B023A3" w:rsidP="00486E79">
      <w:pPr>
        <w:spacing w:before="240" w:after="120" w:line="278" w:lineRule="exact"/>
        <w:ind w:right="-3"/>
        <w:jc w:val="both"/>
      </w:pPr>
      <w:r w:rsidRPr="00F02C08">
        <w:rPr>
          <w:b/>
          <w:bCs/>
          <w:color w:val="000000"/>
          <w:lang w:bidi="en-GB"/>
        </w:rPr>
        <w:t>Materialinė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en-GB"/>
        </w:rPr>
        <w:t>bazė.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yra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  <w:lang w:bidi="en-GB"/>
        </w:rPr>
        <w:t>aštuonios</w:t>
      </w:r>
      <w:r w:rsidR="00834113"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kompiuterizuotos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darbo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vietos,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įdiegtas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tinklinis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interneto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ryšys.</w:t>
      </w:r>
      <w:r w:rsidRPr="00F02C08">
        <w:rPr>
          <w:color w:val="000000"/>
        </w:rPr>
        <w:t xml:space="preserve"> </w:t>
      </w:r>
      <w:r w:rsidR="00E24557" w:rsidRPr="00F02C08">
        <w:rPr>
          <w:color w:val="000000"/>
          <w:lang w:bidi="en-GB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2"/>
          <w:lang w:bidi="en-GB"/>
        </w:rPr>
        <w:t>turi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  <w:lang w:bidi="en-GB"/>
        </w:rPr>
        <w:t>du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fiksuoto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ir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vieną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mobilaus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ryšio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en-GB"/>
        </w:rPr>
        <w:t>telefon</w:t>
      </w:r>
      <w:r w:rsidR="00834113" w:rsidRPr="00F02C08">
        <w:rPr>
          <w:color w:val="000000"/>
          <w:lang w:bidi="en-GB"/>
        </w:rPr>
        <w:t>us</w:t>
      </w:r>
      <w:r w:rsidRPr="00F02C08">
        <w:rPr>
          <w:color w:val="000000"/>
          <w:lang w:bidi="en-GB"/>
        </w:rPr>
        <w:t>.</w:t>
      </w:r>
      <w:r w:rsidRPr="00F02C08">
        <w:rPr>
          <w:color w:val="000000"/>
        </w:rPr>
        <w:t xml:space="preserve"> Dėl dinamiško ryšių priemonių tobulėjimo reikalingos nuolatinės investicijos aparatūros, programinės įrangos atnaujinimui. Nuo 2016 m. pabaigos DPJC kelionių galimybes palengvina įsigytas RENAULT TRAFIC 9 vietų mikroautobusas. DPJC savo veiklą iki 202</w:t>
      </w:r>
      <w:r w:rsidR="00834113" w:rsidRPr="00F02C08">
        <w:rPr>
          <w:color w:val="000000"/>
        </w:rPr>
        <w:t>5</w:t>
      </w:r>
      <w:r w:rsidRPr="00F02C08">
        <w:rPr>
          <w:color w:val="000000"/>
        </w:rPr>
        <w:t xml:space="preserve"> m. gruodžio 31 d. vykdo pagal panaudos sutartį Klaipėdos m. savivaldybės skirtose patalpose. </w:t>
      </w:r>
    </w:p>
    <w:p w14:paraId="5B5E5934" w14:textId="2842FD24" w:rsidR="00CB304F" w:rsidRDefault="00B023A3" w:rsidP="00486E79">
      <w:pPr>
        <w:spacing w:before="240" w:after="120" w:line="278" w:lineRule="exact"/>
        <w:ind w:right="-3"/>
        <w:jc w:val="both"/>
      </w:pPr>
      <w:r w:rsidRPr="00F02C08">
        <w:rPr>
          <w:b/>
          <w:bCs/>
          <w:color w:val="000000"/>
          <w:lang w:bidi="lt-LT"/>
        </w:rPr>
        <w:t>Finansiniai</w:t>
      </w:r>
      <w:r w:rsidRPr="00F02C08">
        <w:rPr>
          <w:b/>
          <w:bCs/>
          <w:color w:val="000000"/>
        </w:rPr>
        <w:t xml:space="preserve"> </w:t>
      </w:r>
      <w:r w:rsidRPr="00F02C08">
        <w:rPr>
          <w:b/>
          <w:bCs/>
          <w:color w:val="000000"/>
          <w:lang w:bidi="lt-LT"/>
        </w:rPr>
        <w:t>ištekliai.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finansuojama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iš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Klaipėdos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miesto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savivaldybės,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LR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ministerijų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biudžeto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lėšų,</w:t>
      </w:r>
      <w:r w:rsidRPr="00F02C08">
        <w:rPr>
          <w:color w:val="000000"/>
        </w:rPr>
        <w:t xml:space="preserve"> </w:t>
      </w:r>
      <w:r w:rsidRPr="00F02C08">
        <w:rPr>
          <w:color w:val="000000"/>
          <w:spacing w:val="1"/>
          <w:lang w:bidi="lt-LT"/>
        </w:rPr>
        <w:t>ES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struktūrinių</w:t>
      </w:r>
      <w:r w:rsidR="00B03435" w:rsidRPr="00F02C08">
        <w:rPr>
          <w:color w:val="000000"/>
          <w:lang w:bidi="lt-LT"/>
        </w:rPr>
        <w:t xml:space="preserve"> fondų,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užsienio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fondų,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pavienių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aukotojų,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</w:rPr>
        <w:t>1,</w:t>
      </w:r>
      <w:r w:rsidRPr="00F02C08">
        <w:rPr>
          <w:color w:val="000000"/>
          <w:lang w:bidi="lt-LT"/>
        </w:rPr>
        <w:t>2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proc.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gyventojų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pajamų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mokesčio.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Kadangi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DPJC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yra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  <w:spacing w:val="1"/>
          <w:lang w:bidi="lt-LT"/>
        </w:rPr>
        <w:t>labdaros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ir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  <w:lang w:bidi="lt-LT"/>
        </w:rPr>
        <w:t xml:space="preserve">paramos </w:t>
      </w:r>
      <w:r w:rsidRPr="00F02C08">
        <w:rPr>
          <w:color w:val="000000"/>
          <w:lang w:bidi="lt-LT"/>
        </w:rPr>
        <w:t>fondas,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didži</w:t>
      </w:r>
      <w:r w:rsidR="00834113" w:rsidRPr="00F02C08">
        <w:rPr>
          <w:color w:val="000000"/>
          <w:lang w:bidi="lt-LT"/>
        </w:rPr>
        <w:t>ąją finansavimo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dal</w:t>
      </w:r>
      <w:r w:rsidR="00834113" w:rsidRPr="00F02C08">
        <w:rPr>
          <w:color w:val="000000"/>
          <w:lang w:bidi="lt-LT"/>
        </w:rPr>
        <w:t>į gauna</w:t>
      </w:r>
      <w:r w:rsidRPr="00F02C08">
        <w:rPr>
          <w:color w:val="000000"/>
        </w:rPr>
        <w:t xml:space="preserve"> </w:t>
      </w:r>
      <w:r w:rsidR="00834113" w:rsidRPr="00F02C08">
        <w:rPr>
          <w:color w:val="000000"/>
          <w:lang w:bidi="lt-LT"/>
        </w:rPr>
        <w:t xml:space="preserve">per </w:t>
      </w:r>
      <w:r w:rsidRPr="00F02C08">
        <w:rPr>
          <w:color w:val="000000"/>
          <w:lang w:bidi="lt-LT"/>
        </w:rPr>
        <w:t>projektinę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veiklą.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Svarbu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pažymėti,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jog</w:t>
      </w:r>
      <w:r w:rsidRPr="00F02C08">
        <w:rPr>
          <w:color w:val="000000"/>
        </w:rPr>
        <w:t xml:space="preserve"> </w:t>
      </w:r>
      <w:r w:rsidR="00B03435" w:rsidRPr="00F02C08">
        <w:rPr>
          <w:color w:val="000000"/>
          <w:lang w:bidi="lt-LT"/>
        </w:rPr>
        <w:t xml:space="preserve">dėl riboto projektų biudžeto </w:t>
      </w:r>
      <w:r w:rsidR="00B03435" w:rsidRPr="00F02C08">
        <w:rPr>
          <w:color w:val="000000"/>
        </w:rPr>
        <w:t>ne visi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darbuotoj</w:t>
      </w:r>
      <w:r w:rsidR="00B03435" w:rsidRPr="00F02C08">
        <w:rPr>
          <w:color w:val="000000"/>
          <w:lang w:bidi="lt-LT"/>
        </w:rPr>
        <w:t>ai gali gauti papildomą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užmokestį</w:t>
      </w:r>
      <w:r w:rsidR="00B03435" w:rsidRPr="00F02C08">
        <w:rPr>
          <w:color w:val="000000"/>
        </w:rPr>
        <w:t>,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ne</w:t>
      </w:r>
      <w:r w:rsidR="00B03435" w:rsidRPr="00F02C08">
        <w:rPr>
          <w:color w:val="000000"/>
          <w:lang w:bidi="lt-LT"/>
        </w:rPr>
        <w:t xml:space="preserve"> visada</w:t>
      </w:r>
      <w:r w:rsidRPr="00F02C08">
        <w:rPr>
          <w:color w:val="000000"/>
        </w:rPr>
        <w:t xml:space="preserve"> </w:t>
      </w:r>
      <w:r w:rsidR="00B03435" w:rsidRPr="00F02C08">
        <w:rPr>
          <w:color w:val="000000"/>
        </w:rPr>
        <w:t>finansuojamos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administravimo</w:t>
      </w:r>
      <w:r w:rsidRPr="00F02C08">
        <w:rPr>
          <w:color w:val="000000"/>
        </w:rPr>
        <w:t xml:space="preserve"> </w:t>
      </w:r>
      <w:r w:rsidRPr="00F02C08">
        <w:rPr>
          <w:color w:val="000000"/>
          <w:lang w:bidi="lt-LT"/>
        </w:rPr>
        <w:t>išlaid</w:t>
      </w:r>
      <w:r w:rsidR="00B03435" w:rsidRPr="00F02C08">
        <w:rPr>
          <w:color w:val="000000"/>
          <w:lang w:bidi="lt-LT"/>
        </w:rPr>
        <w:t>os</w:t>
      </w:r>
      <w:r w:rsidRPr="00F02C08">
        <w:rPr>
          <w:color w:val="000000"/>
          <w:lang w:bidi="lt-LT"/>
        </w:rPr>
        <w:t>.</w:t>
      </w:r>
      <w:r w:rsidRPr="00F02C08">
        <w:rPr>
          <w:color w:val="000000"/>
        </w:rPr>
        <w:t xml:space="preserve">  </w:t>
      </w:r>
    </w:p>
    <w:p w14:paraId="4D911920" w14:textId="77777777" w:rsidR="00CB304F" w:rsidRDefault="00CB304F">
      <w:pPr>
        <w:sectPr w:rsidR="00CB304F" w:rsidSect="00B32C35">
          <w:headerReference w:type="default" r:id="rId9"/>
          <w:footerReference w:type="default" r:id="rId10"/>
          <w:pgSz w:w="11904" w:h="16838"/>
          <w:pgMar w:top="1134" w:right="567" w:bottom="1134" w:left="1701" w:header="261" w:footer="981" w:gutter="0"/>
          <w:cols w:space="720"/>
        </w:sectPr>
      </w:pPr>
    </w:p>
    <w:p w14:paraId="527DB66B" w14:textId="77777777" w:rsidR="00CB304F" w:rsidRPr="00952C8F" w:rsidRDefault="00B023A3" w:rsidP="00952C8F">
      <w:pPr>
        <w:numPr>
          <w:ilvl w:val="0"/>
          <w:numId w:val="5"/>
        </w:numPr>
        <w:tabs>
          <w:tab w:val="clear" w:pos="572"/>
          <w:tab w:val="left" w:pos="567"/>
        </w:tabs>
        <w:spacing w:before="1" w:line="265" w:lineRule="exact"/>
        <w:ind w:left="0" w:right="138" w:firstLine="5"/>
        <w:jc w:val="both"/>
        <w:rPr>
          <w:b/>
          <w:bCs/>
          <w:color w:val="00B050"/>
        </w:rPr>
      </w:pPr>
      <w:r w:rsidRPr="00952C8F">
        <w:rPr>
          <w:b/>
          <w:bCs/>
          <w:color w:val="00B050"/>
          <w:lang w:bidi="lt-LT"/>
        </w:rPr>
        <w:lastRenderedPageBreak/>
        <w:t>STIPRYBĖS,</w:t>
      </w:r>
      <w:r w:rsidRPr="00952C8F">
        <w:rPr>
          <w:b/>
          <w:bCs/>
          <w:color w:val="00B050"/>
        </w:rPr>
        <w:t xml:space="preserve"> </w:t>
      </w:r>
      <w:r w:rsidRPr="00952C8F">
        <w:rPr>
          <w:b/>
          <w:bCs/>
          <w:color w:val="00B050"/>
          <w:lang w:bidi="lt-LT"/>
        </w:rPr>
        <w:t>SILPNYBĖS,</w:t>
      </w:r>
      <w:r w:rsidRPr="00952C8F">
        <w:rPr>
          <w:b/>
          <w:bCs/>
          <w:color w:val="00B050"/>
        </w:rPr>
        <w:t xml:space="preserve"> </w:t>
      </w:r>
      <w:r w:rsidRPr="00952C8F">
        <w:rPr>
          <w:b/>
          <w:bCs/>
          <w:color w:val="00B050"/>
          <w:lang w:bidi="lt-LT"/>
        </w:rPr>
        <w:t>GALIMYBĖS</w:t>
      </w:r>
      <w:r w:rsidRPr="00952C8F">
        <w:rPr>
          <w:b/>
          <w:bCs/>
          <w:color w:val="00B050"/>
        </w:rPr>
        <w:t xml:space="preserve"> </w:t>
      </w:r>
      <w:r w:rsidRPr="00952C8F">
        <w:rPr>
          <w:b/>
          <w:bCs/>
          <w:color w:val="00B050"/>
          <w:lang w:bidi="lt-LT"/>
        </w:rPr>
        <w:t>IR</w:t>
      </w:r>
      <w:r w:rsidRPr="00952C8F">
        <w:rPr>
          <w:b/>
          <w:bCs/>
          <w:color w:val="00B050"/>
        </w:rPr>
        <w:t xml:space="preserve"> </w:t>
      </w:r>
      <w:r w:rsidRPr="00952C8F">
        <w:rPr>
          <w:b/>
          <w:bCs/>
          <w:color w:val="00B050"/>
          <w:lang w:bidi="lt-LT"/>
        </w:rPr>
        <w:t>GRĖSMĖS</w:t>
      </w:r>
      <w:r w:rsidRPr="00952C8F">
        <w:rPr>
          <w:b/>
          <w:bCs/>
          <w:color w:val="00B050"/>
        </w:rPr>
        <w:t xml:space="preserve"> </w:t>
      </w:r>
    </w:p>
    <w:p w14:paraId="3BCBFFE3" w14:textId="69C29190" w:rsidR="00CB304F" w:rsidRDefault="00952C8F" w:rsidP="00952C8F">
      <w:pPr>
        <w:spacing w:before="235" w:after="21" w:line="265" w:lineRule="exact"/>
        <w:ind w:right="138" w:firstLine="5"/>
        <w:jc w:val="both"/>
      </w:pPr>
      <w:r>
        <w:rPr>
          <w:b/>
          <w:bCs/>
          <w:color w:val="009900"/>
          <w:lang w:bidi="lt-LT"/>
        </w:rPr>
        <w:t>STIPRYBĖS</w:t>
      </w:r>
    </w:p>
    <w:p w14:paraId="67C57DCB" w14:textId="77777777" w:rsidR="00235F88" w:rsidRPr="00235F88" w:rsidRDefault="00B023A3" w:rsidP="00486E79">
      <w:pPr>
        <w:numPr>
          <w:ilvl w:val="0"/>
          <w:numId w:val="6"/>
        </w:numPr>
        <w:spacing w:before="1" w:line="311" w:lineRule="exact"/>
        <w:ind w:left="0" w:right="1" w:firstLine="5"/>
        <w:jc w:val="both"/>
      </w:pPr>
      <w:r>
        <w:rPr>
          <w:color w:val="000000"/>
        </w:rPr>
        <w:t>Per 2</w:t>
      </w:r>
      <w:r w:rsidR="00EA60B9">
        <w:rPr>
          <w:color w:val="000000"/>
        </w:rPr>
        <w:t>7</w:t>
      </w:r>
      <w:r>
        <w:rPr>
          <w:color w:val="000000"/>
        </w:rPr>
        <w:t xml:space="preserve"> DPJC veiklos metus sukaupta informacija</w:t>
      </w:r>
      <w:r w:rsidR="00235F88">
        <w:rPr>
          <w:color w:val="000000"/>
        </w:rPr>
        <w:t xml:space="preserve"> ir patirtis.</w:t>
      </w:r>
    </w:p>
    <w:p w14:paraId="1C247937" w14:textId="05098623" w:rsidR="00CB304F" w:rsidRDefault="00235F88" w:rsidP="00486E79">
      <w:pPr>
        <w:numPr>
          <w:ilvl w:val="0"/>
          <w:numId w:val="6"/>
        </w:numPr>
        <w:spacing w:before="1" w:line="311" w:lineRule="exact"/>
        <w:ind w:left="0" w:right="1" w:firstLine="5"/>
        <w:jc w:val="both"/>
      </w:pPr>
      <w:r>
        <w:rPr>
          <w:color w:val="000000"/>
        </w:rPr>
        <w:t>Įgytos d</w:t>
      </w:r>
      <w:r w:rsidR="00B023A3">
        <w:rPr>
          <w:color w:val="000000"/>
        </w:rPr>
        <w:t>arbuotojų kompetencijos</w:t>
      </w:r>
      <w:r>
        <w:rPr>
          <w:color w:val="000000"/>
        </w:rPr>
        <w:t xml:space="preserve"> </w:t>
      </w:r>
      <w:r w:rsidR="00B023A3">
        <w:rPr>
          <w:color w:val="000000"/>
        </w:rPr>
        <w:t>d</w:t>
      </w:r>
      <w:r>
        <w:rPr>
          <w:color w:val="000000"/>
        </w:rPr>
        <w:t>irbant</w:t>
      </w:r>
      <w:r w:rsidR="00B023A3">
        <w:rPr>
          <w:color w:val="000000"/>
        </w:rPr>
        <w:t xml:space="preserve"> įvairiose programose</w:t>
      </w:r>
      <w:r w:rsidR="00952C8F">
        <w:rPr>
          <w:color w:val="000000"/>
        </w:rPr>
        <w:t>,</w:t>
      </w:r>
      <w:r>
        <w:rPr>
          <w:color w:val="000000"/>
        </w:rPr>
        <w:t xml:space="preserve"> rengiant ir vykdant projektus.</w:t>
      </w:r>
    </w:p>
    <w:p w14:paraId="3E4AECFA" w14:textId="6E429A52" w:rsidR="00CB304F" w:rsidRDefault="00B023A3" w:rsidP="00486E79">
      <w:pPr>
        <w:numPr>
          <w:ilvl w:val="0"/>
          <w:numId w:val="6"/>
        </w:numPr>
        <w:spacing w:before="1" w:line="321" w:lineRule="exact"/>
        <w:ind w:left="284" w:right="1" w:hanging="279"/>
        <w:jc w:val="both"/>
      </w:pPr>
      <w:r>
        <w:rPr>
          <w:color w:val="000000"/>
        </w:rPr>
        <w:t xml:space="preserve">Reguliarus DPJC darbuotojų, savanorių kvalifikacijos kėlimas leidžia teikti kokybiškas ir efektyvias paslaugas. </w:t>
      </w:r>
    </w:p>
    <w:p w14:paraId="3F00DC3A" w14:textId="631CFE1F" w:rsidR="00CB304F" w:rsidRDefault="00B023A3" w:rsidP="00486E79">
      <w:pPr>
        <w:numPr>
          <w:ilvl w:val="0"/>
          <w:numId w:val="6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Imlumas naujovėms, iniciatyvų paieška</w:t>
      </w:r>
      <w:r w:rsidR="00235F88">
        <w:rPr>
          <w:color w:val="000000"/>
        </w:rPr>
        <w:t xml:space="preserve"> lemia paslaugų kokybę.</w:t>
      </w:r>
    </w:p>
    <w:p w14:paraId="1F0D6587" w14:textId="69AA82DF" w:rsidR="00CB304F" w:rsidRDefault="00B023A3" w:rsidP="00486E79">
      <w:pPr>
        <w:numPr>
          <w:ilvl w:val="0"/>
          <w:numId w:val="6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 xml:space="preserve">Savanoriškoje veikloje </w:t>
      </w:r>
      <w:r w:rsidR="00EA60B9">
        <w:rPr>
          <w:color w:val="000000"/>
        </w:rPr>
        <w:t>gali dalyvauti</w:t>
      </w:r>
      <w:r>
        <w:rPr>
          <w:color w:val="000000"/>
        </w:rPr>
        <w:t xml:space="preserve"> įvairaus amžiaus žmonės</w:t>
      </w:r>
      <w:r w:rsidR="00EA60B9">
        <w:rPr>
          <w:color w:val="000000"/>
        </w:rPr>
        <w:t>: patirtis, bendrystė, dalinimasis.</w:t>
      </w:r>
      <w:r>
        <w:rPr>
          <w:color w:val="000000"/>
        </w:rPr>
        <w:t xml:space="preserve"> </w:t>
      </w:r>
    </w:p>
    <w:p w14:paraId="5FFCB851" w14:textId="12379E4B" w:rsidR="00CB304F" w:rsidRDefault="00EA60B9" w:rsidP="00486E79">
      <w:pPr>
        <w:numPr>
          <w:ilvl w:val="0"/>
          <w:numId w:val="6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Nuolatiniai</w:t>
      </w:r>
      <w:r w:rsidR="00B023A3">
        <w:rPr>
          <w:color w:val="000000"/>
        </w:rPr>
        <w:t xml:space="preserve"> ryšiai su pastoviais socialiniais partneriais.   </w:t>
      </w:r>
    </w:p>
    <w:p w14:paraId="7D37F82E" w14:textId="5CDFED07" w:rsidR="00CB304F" w:rsidRDefault="00235F88" w:rsidP="00486E79">
      <w:pPr>
        <w:numPr>
          <w:ilvl w:val="0"/>
          <w:numId w:val="6"/>
        </w:numPr>
        <w:spacing w:before="1" w:line="317" w:lineRule="exact"/>
        <w:ind w:left="284" w:right="1" w:hanging="284"/>
        <w:jc w:val="both"/>
      </w:pPr>
      <w:r>
        <w:rPr>
          <w:color w:val="000000"/>
        </w:rPr>
        <w:t>D</w:t>
      </w:r>
      <w:r w:rsidR="00B023A3">
        <w:rPr>
          <w:color w:val="000000"/>
        </w:rPr>
        <w:t>alyva</w:t>
      </w:r>
      <w:r>
        <w:rPr>
          <w:color w:val="000000"/>
        </w:rPr>
        <w:t>vimas</w:t>
      </w:r>
      <w:r w:rsidR="00B023A3">
        <w:rPr>
          <w:color w:val="000000"/>
        </w:rPr>
        <w:t xml:space="preserve"> projekte “Kompleksinės paslaugos šeimai Klaipėdos mieste”</w:t>
      </w:r>
      <w:r>
        <w:rPr>
          <w:color w:val="000000"/>
        </w:rPr>
        <w:t xml:space="preserve"> didina DPJC žinomumą, </w:t>
      </w:r>
      <w:r w:rsidR="00D279E1">
        <w:rPr>
          <w:color w:val="000000"/>
        </w:rPr>
        <w:t>suteikia galimybę papildomam uždarbiui.</w:t>
      </w:r>
    </w:p>
    <w:p w14:paraId="6738E71B" w14:textId="273B0BB4" w:rsidR="00CB304F" w:rsidRDefault="00952C8F" w:rsidP="00546464">
      <w:pPr>
        <w:spacing w:before="360" w:line="265" w:lineRule="exact"/>
        <w:ind w:right="1" w:firstLine="5"/>
        <w:jc w:val="both"/>
      </w:pPr>
      <w:r>
        <w:rPr>
          <w:b/>
          <w:bCs/>
          <w:color w:val="009900"/>
          <w:lang w:bidi="en-GB"/>
        </w:rPr>
        <w:t>SILPNYBĖS</w:t>
      </w:r>
      <w:r w:rsidR="00B023A3">
        <w:rPr>
          <w:b/>
          <w:bCs/>
          <w:color w:val="009900"/>
        </w:rPr>
        <w:t xml:space="preserve"> </w:t>
      </w:r>
    </w:p>
    <w:p w14:paraId="6AE4C57D" w14:textId="77777777" w:rsidR="00483B31" w:rsidRDefault="00B023A3" w:rsidP="00486E79">
      <w:pPr>
        <w:numPr>
          <w:ilvl w:val="0"/>
          <w:numId w:val="7"/>
        </w:numPr>
        <w:spacing w:before="49" w:line="265" w:lineRule="exact"/>
        <w:ind w:left="0" w:right="1" w:firstLine="5"/>
        <w:jc w:val="both"/>
      </w:pPr>
      <w:r>
        <w:rPr>
          <w:color w:val="000000"/>
          <w:lang w:bidi="lt-LT"/>
        </w:rPr>
        <w:t>Gaunamos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paramos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nepakanka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 w:rsidR="002C6D12">
        <w:rPr>
          <w:color w:val="000000"/>
          <w:lang w:bidi="lt-LT"/>
        </w:rPr>
        <w:t>viešinimui ir naujų darbo vietų kūrimui.</w:t>
      </w:r>
      <w:r>
        <w:rPr>
          <w:color w:val="000000"/>
        </w:rPr>
        <w:t xml:space="preserve"> </w:t>
      </w:r>
    </w:p>
    <w:p w14:paraId="7A05A1BD" w14:textId="77777777" w:rsidR="00D279E1" w:rsidRPr="00D279E1" w:rsidRDefault="00B023A3" w:rsidP="00486E79">
      <w:pPr>
        <w:numPr>
          <w:ilvl w:val="0"/>
          <w:numId w:val="7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Ilgalaikės darbuotojų ir savanorių motyvacinės sistemos nebuvima</w:t>
      </w:r>
      <w:r w:rsidR="003F32DE">
        <w:rPr>
          <w:color w:val="000000"/>
        </w:rPr>
        <w:t>s</w:t>
      </w:r>
      <w:r w:rsidR="00D279E1">
        <w:rPr>
          <w:color w:val="000000"/>
        </w:rPr>
        <w:t>.</w:t>
      </w:r>
    </w:p>
    <w:p w14:paraId="4BA7E3DD" w14:textId="67F5CE92" w:rsidR="00CB304F" w:rsidRPr="003F32DE" w:rsidRDefault="00D279E1" w:rsidP="00486E79">
      <w:pPr>
        <w:numPr>
          <w:ilvl w:val="0"/>
          <w:numId w:val="7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S</w:t>
      </w:r>
      <w:r w:rsidR="003F32DE">
        <w:rPr>
          <w:color w:val="000000"/>
        </w:rPr>
        <w:t xml:space="preserve">avanorių </w:t>
      </w:r>
      <w:r>
        <w:rPr>
          <w:color w:val="000000"/>
        </w:rPr>
        <w:t>trūkumas</w:t>
      </w:r>
      <w:r w:rsidR="003F32DE">
        <w:rPr>
          <w:color w:val="000000"/>
        </w:rPr>
        <w:t>.</w:t>
      </w:r>
    </w:p>
    <w:p w14:paraId="71084FC5" w14:textId="5C0298BF" w:rsidR="003F32DE" w:rsidRPr="00D279E1" w:rsidRDefault="003F32DE" w:rsidP="00486E79">
      <w:pPr>
        <w:numPr>
          <w:ilvl w:val="0"/>
          <w:numId w:val="7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Trūksta žmogiškųjų išteklių papildomo biudžeto paieškoms.</w:t>
      </w:r>
    </w:p>
    <w:p w14:paraId="6AAAABD4" w14:textId="7DB3A416" w:rsidR="00D279E1" w:rsidRDefault="00D279E1" w:rsidP="00486E79">
      <w:pPr>
        <w:numPr>
          <w:ilvl w:val="0"/>
          <w:numId w:val="7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>Didelis darbo krūvis mažina darbuotojų iniciatyvumą.</w:t>
      </w:r>
    </w:p>
    <w:p w14:paraId="4FD16B95" w14:textId="2F940A55" w:rsidR="00CB304F" w:rsidRDefault="00952C8F" w:rsidP="00546464">
      <w:pPr>
        <w:spacing w:before="360" w:line="265" w:lineRule="exact"/>
        <w:ind w:right="1" w:firstLine="5"/>
        <w:jc w:val="both"/>
      </w:pPr>
      <w:r>
        <w:rPr>
          <w:b/>
          <w:bCs/>
          <w:color w:val="009900"/>
          <w:lang w:bidi="en-GB"/>
        </w:rPr>
        <w:t>GALIMYBĖS</w:t>
      </w:r>
      <w:r>
        <w:rPr>
          <w:b/>
          <w:bCs/>
          <w:color w:val="009900"/>
        </w:rPr>
        <w:t xml:space="preserve"> </w:t>
      </w:r>
    </w:p>
    <w:p w14:paraId="09A9CD04" w14:textId="679BD94D" w:rsidR="00D279E1" w:rsidRPr="00D279E1" w:rsidRDefault="00B023A3" w:rsidP="00486E79">
      <w:pPr>
        <w:numPr>
          <w:ilvl w:val="0"/>
          <w:numId w:val="8"/>
        </w:numPr>
        <w:spacing w:before="1" w:line="316" w:lineRule="exact"/>
        <w:ind w:left="0" w:right="1" w:firstLine="5"/>
      </w:pPr>
      <w:r>
        <w:rPr>
          <w:color w:val="000000"/>
          <w:lang w:bidi="en-GB"/>
        </w:rPr>
        <w:t>Dalyvavimas</w:t>
      </w:r>
      <w:r>
        <w:rPr>
          <w:color w:val="000000"/>
        </w:rPr>
        <w:t xml:space="preserve"> </w:t>
      </w:r>
      <w:r>
        <w:rPr>
          <w:color w:val="000000"/>
          <w:spacing w:val="1"/>
          <w:lang w:bidi="en-GB"/>
        </w:rPr>
        <w:t>ES</w:t>
      </w:r>
      <w:r>
        <w:rPr>
          <w:color w:val="000000"/>
        </w:rPr>
        <w:t xml:space="preserve"> </w:t>
      </w:r>
      <w:r>
        <w:rPr>
          <w:color w:val="000000"/>
          <w:lang w:bidi="en-GB"/>
        </w:rPr>
        <w:t>ir</w:t>
      </w:r>
      <w:r>
        <w:rPr>
          <w:color w:val="000000"/>
        </w:rPr>
        <w:t xml:space="preserve"> </w:t>
      </w:r>
      <w:r>
        <w:rPr>
          <w:color w:val="000000"/>
          <w:lang w:bidi="en-GB"/>
        </w:rPr>
        <w:t>ilgalaikėje</w:t>
      </w:r>
      <w:r>
        <w:rPr>
          <w:color w:val="000000"/>
        </w:rPr>
        <w:t xml:space="preserve"> </w:t>
      </w:r>
      <w:r>
        <w:rPr>
          <w:color w:val="000000"/>
          <w:lang w:bidi="en-GB"/>
        </w:rPr>
        <w:t>projektinėje</w:t>
      </w:r>
      <w:r>
        <w:rPr>
          <w:color w:val="000000"/>
        </w:rPr>
        <w:t xml:space="preserve"> </w:t>
      </w:r>
      <w:r>
        <w:rPr>
          <w:color w:val="000000"/>
          <w:lang w:bidi="en-GB"/>
        </w:rPr>
        <w:t>veikloje</w:t>
      </w:r>
      <w:r w:rsidR="00D279E1">
        <w:rPr>
          <w:color w:val="000000"/>
          <w:lang w:bidi="en-GB"/>
        </w:rPr>
        <w:t>.</w:t>
      </w:r>
    </w:p>
    <w:p w14:paraId="30191457" w14:textId="3ED22143" w:rsidR="00CB304F" w:rsidRDefault="00D279E1" w:rsidP="00486E79">
      <w:pPr>
        <w:numPr>
          <w:ilvl w:val="0"/>
          <w:numId w:val="8"/>
        </w:numPr>
        <w:spacing w:before="1" w:line="316" w:lineRule="exact"/>
        <w:ind w:left="0" w:right="1" w:firstLine="5"/>
      </w:pPr>
      <w:r>
        <w:rPr>
          <w:color w:val="000000"/>
          <w:lang w:bidi="en-GB"/>
        </w:rPr>
        <w:t>D</w:t>
      </w:r>
      <w:r w:rsidR="00B023A3">
        <w:rPr>
          <w:color w:val="000000"/>
          <w:lang w:bidi="en-GB"/>
        </w:rPr>
        <w:t>arnios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n-GB"/>
        </w:rPr>
        <w:t>partnerystės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n-GB"/>
        </w:rPr>
        <w:t>stiprinimas</w:t>
      </w:r>
      <w:r w:rsidR="00B023A3">
        <w:rPr>
          <w:color w:val="000000"/>
        </w:rPr>
        <w:t xml:space="preserve"> </w:t>
      </w:r>
      <w:r>
        <w:rPr>
          <w:color w:val="000000"/>
          <w:lang w:bidi="en-GB"/>
        </w:rPr>
        <w:t>bei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n-GB"/>
        </w:rPr>
        <w:t>plėtra</w:t>
      </w:r>
      <w:r>
        <w:rPr>
          <w:color w:val="000000"/>
          <w:lang w:bidi="en-GB"/>
        </w:rPr>
        <w:t xml:space="preserve"> skatintų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n-GB"/>
        </w:rPr>
        <w:t>bendradarbiavimą</w:t>
      </w:r>
      <w:r>
        <w:rPr>
          <w:color w:val="000000"/>
          <w:lang w:bidi="en-GB"/>
        </w:rPr>
        <w:t xml:space="preserve"> ir </w:t>
      </w:r>
      <w:r w:rsidR="00B023A3">
        <w:rPr>
          <w:color w:val="000000"/>
          <w:lang w:bidi="en-GB"/>
        </w:rPr>
        <w:t>paslaugų</w:t>
      </w:r>
      <w:r w:rsidR="00B023A3">
        <w:rPr>
          <w:color w:val="000000"/>
        </w:rPr>
        <w:t xml:space="preserve"> </w:t>
      </w:r>
      <w:r w:rsidR="00B023A3">
        <w:rPr>
          <w:color w:val="000000"/>
          <w:lang w:bidi="en-GB"/>
        </w:rPr>
        <w:t>optimizavimą.</w:t>
      </w:r>
      <w:r w:rsidR="00B023A3">
        <w:rPr>
          <w:color w:val="000000"/>
        </w:rPr>
        <w:t xml:space="preserve"> </w:t>
      </w:r>
    </w:p>
    <w:p w14:paraId="4D2E2CB0" w14:textId="59254542" w:rsidR="00CB304F" w:rsidRDefault="00B023A3" w:rsidP="00486E79">
      <w:pPr>
        <w:numPr>
          <w:ilvl w:val="0"/>
          <w:numId w:val="8"/>
        </w:numPr>
        <w:spacing w:before="48" w:line="265" w:lineRule="exact"/>
        <w:ind w:left="0" w:right="1" w:firstLine="5"/>
        <w:jc w:val="both"/>
      </w:pPr>
      <w:r>
        <w:rPr>
          <w:color w:val="000000"/>
          <w:lang w:bidi="en-GB"/>
        </w:rPr>
        <w:t>DPJC</w:t>
      </w:r>
      <w:r>
        <w:rPr>
          <w:color w:val="000000"/>
        </w:rPr>
        <w:t xml:space="preserve"> </w:t>
      </w:r>
      <w:r w:rsidR="003F32DE">
        <w:rPr>
          <w:color w:val="000000"/>
        </w:rPr>
        <w:t xml:space="preserve">kaip organizacijos </w:t>
      </w:r>
      <w:r>
        <w:rPr>
          <w:color w:val="000000"/>
          <w:lang w:bidi="en-GB"/>
        </w:rPr>
        <w:t>tobulinimas</w:t>
      </w:r>
      <w:r>
        <w:rPr>
          <w:color w:val="000000"/>
        </w:rPr>
        <w:t xml:space="preserve"> </w:t>
      </w:r>
      <w:r w:rsidR="009112D5">
        <w:rPr>
          <w:color w:val="000000"/>
          <w:lang w:bidi="en-GB"/>
        </w:rPr>
        <w:t>ir bendruomenės stiprinimas.</w:t>
      </w:r>
    </w:p>
    <w:p w14:paraId="7F754908" w14:textId="509B832A" w:rsidR="00CB304F" w:rsidRDefault="00B023A3" w:rsidP="00486E79">
      <w:pPr>
        <w:numPr>
          <w:ilvl w:val="0"/>
          <w:numId w:val="8"/>
        </w:numPr>
        <w:spacing w:before="48" w:line="265" w:lineRule="exact"/>
        <w:ind w:left="0" w:right="1" w:firstLine="5"/>
        <w:jc w:val="both"/>
      </w:pPr>
      <w:r>
        <w:rPr>
          <w:color w:val="000000"/>
        </w:rPr>
        <w:t xml:space="preserve">Darbuotojų ir savanorių motyvacijos ir / arba atlygio sistemos </w:t>
      </w:r>
      <w:r w:rsidR="003F32DE">
        <w:rPr>
          <w:color w:val="000000"/>
        </w:rPr>
        <w:t>sukūrimas.</w:t>
      </w:r>
      <w:r>
        <w:rPr>
          <w:color w:val="000000"/>
        </w:rPr>
        <w:t xml:space="preserve"> </w:t>
      </w:r>
    </w:p>
    <w:p w14:paraId="28B8FF19" w14:textId="5F17F6FE" w:rsidR="00CB304F" w:rsidRPr="009112D5" w:rsidRDefault="00B023A3" w:rsidP="00486E79">
      <w:pPr>
        <w:numPr>
          <w:ilvl w:val="0"/>
          <w:numId w:val="8"/>
        </w:numPr>
        <w:spacing w:before="53" w:line="265" w:lineRule="exact"/>
        <w:ind w:left="0" w:right="1" w:firstLine="5"/>
        <w:jc w:val="both"/>
      </w:pPr>
      <w:r>
        <w:rPr>
          <w:color w:val="000000"/>
        </w:rPr>
        <w:t>DPJC v</w:t>
      </w:r>
      <w:r w:rsidR="003F32DE">
        <w:rPr>
          <w:color w:val="000000"/>
        </w:rPr>
        <w:t xml:space="preserve">eiklos viešinimas ir naujų partnerių / </w:t>
      </w:r>
      <w:r w:rsidR="009112D5">
        <w:rPr>
          <w:color w:val="000000"/>
        </w:rPr>
        <w:t xml:space="preserve">verslo </w:t>
      </w:r>
      <w:r w:rsidR="003F32DE">
        <w:rPr>
          <w:color w:val="000000"/>
        </w:rPr>
        <w:t>rėmėjų pritraukimas</w:t>
      </w:r>
      <w:r w:rsidR="00FE3BD9">
        <w:rPr>
          <w:color w:val="000000"/>
        </w:rPr>
        <w:t>.</w:t>
      </w:r>
    </w:p>
    <w:p w14:paraId="356B5740" w14:textId="637B03B4" w:rsidR="009112D5" w:rsidRPr="00FE3BD9" w:rsidRDefault="009112D5" w:rsidP="00486E79">
      <w:pPr>
        <w:numPr>
          <w:ilvl w:val="0"/>
          <w:numId w:val="8"/>
        </w:numPr>
        <w:spacing w:before="53" w:line="265" w:lineRule="exact"/>
        <w:ind w:left="0" w:right="1" w:firstLine="5"/>
        <w:jc w:val="both"/>
      </w:pPr>
      <w:r>
        <w:rPr>
          <w:color w:val="000000"/>
        </w:rPr>
        <w:t xml:space="preserve">Darbo vietų pritaikymas naudojant naująsias </w:t>
      </w:r>
      <w:r w:rsidR="00952C8F">
        <w:rPr>
          <w:color w:val="000000"/>
        </w:rPr>
        <w:t>informacines technologijas</w:t>
      </w:r>
      <w:r>
        <w:rPr>
          <w:color w:val="000000"/>
        </w:rPr>
        <w:t xml:space="preserve">. </w:t>
      </w:r>
    </w:p>
    <w:p w14:paraId="31C6E6E3" w14:textId="58DD2FE5" w:rsidR="00CB304F" w:rsidRDefault="00952C8F" w:rsidP="00546464">
      <w:pPr>
        <w:spacing w:before="360" w:line="265" w:lineRule="exact"/>
        <w:ind w:right="1" w:firstLine="5"/>
        <w:jc w:val="both"/>
        <w:rPr>
          <w:b/>
          <w:bCs/>
          <w:color w:val="009900"/>
        </w:rPr>
      </w:pPr>
      <w:r>
        <w:rPr>
          <w:b/>
          <w:bCs/>
          <w:color w:val="009900"/>
          <w:lang w:bidi="lt-LT"/>
        </w:rPr>
        <w:t>GRĖSMĖS</w:t>
      </w:r>
      <w:r>
        <w:rPr>
          <w:b/>
          <w:bCs/>
          <w:color w:val="009900"/>
        </w:rPr>
        <w:t xml:space="preserve"> </w:t>
      </w:r>
    </w:p>
    <w:p w14:paraId="13BB0DB2" w14:textId="77777777" w:rsidR="009112D5" w:rsidRDefault="00D279E1" w:rsidP="00486E79">
      <w:pPr>
        <w:numPr>
          <w:ilvl w:val="0"/>
          <w:numId w:val="9"/>
        </w:numPr>
        <w:spacing w:before="49" w:line="265" w:lineRule="exact"/>
        <w:ind w:left="0" w:right="1" w:firstLine="5"/>
        <w:jc w:val="both"/>
      </w:pPr>
      <w:r>
        <w:t>Dalyvavimas trumpalaikiuose projektuose neužtikrina finansinio stabilumo.</w:t>
      </w:r>
    </w:p>
    <w:p w14:paraId="0EC5A884" w14:textId="1E8DA378" w:rsidR="009112D5" w:rsidRDefault="00FE3BD9" w:rsidP="00486E79">
      <w:pPr>
        <w:numPr>
          <w:ilvl w:val="0"/>
          <w:numId w:val="9"/>
        </w:numPr>
        <w:spacing w:before="49" w:line="265" w:lineRule="exact"/>
        <w:ind w:left="0" w:right="1" w:firstLine="5"/>
        <w:jc w:val="both"/>
      </w:pPr>
      <w:r>
        <w:t>DPJC lėšos priklauso nuo LR valstybės ir savivaldybės patvirtinto biudžeto</w:t>
      </w:r>
      <w:r w:rsidR="00952C8F">
        <w:t>.</w:t>
      </w:r>
    </w:p>
    <w:p w14:paraId="77498E20" w14:textId="4FDE8DD8" w:rsidR="00483B31" w:rsidRDefault="00FE3BD9" w:rsidP="00486E79">
      <w:pPr>
        <w:numPr>
          <w:ilvl w:val="0"/>
          <w:numId w:val="9"/>
        </w:numPr>
        <w:spacing w:before="49" w:line="265" w:lineRule="exact"/>
        <w:ind w:left="0" w:right="1" w:firstLine="5"/>
        <w:jc w:val="both"/>
      </w:pPr>
      <w:r>
        <w:t>Didėjanti infliacija veikia DPJC pajamas, didina išlaidas;</w:t>
      </w:r>
    </w:p>
    <w:p w14:paraId="405C7128" w14:textId="022B8079" w:rsidR="00B16589" w:rsidRDefault="009112D5" w:rsidP="00486E79">
      <w:pPr>
        <w:numPr>
          <w:ilvl w:val="0"/>
          <w:numId w:val="9"/>
        </w:numPr>
        <w:spacing w:before="44" w:line="265" w:lineRule="exact"/>
        <w:ind w:left="0" w:right="1" w:firstLine="5"/>
        <w:jc w:val="both"/>
      </w:pPr>
      <w:r>
        <w:t>Didėjanti konkurencija</w:t>
      </w:r>
      <w:r w:rsidR="008416C0">
        <w:t>.</w:t>
      </w:r>
    </w:p>
    <w:p w14:paraId="59EC5894" w14:textId="19D1932A" w:rsidR="008416C0" w:rsidRPr="008416C0" w:rsidRDefault="008416C0" w:rsidP="00486E79">
      <w:pPr>
        <w:numPr>
          <w:ilvl w:val="0"/>
          <w:numId w:val="9"/>
        </w:numPr>
        <w:spacing w:before="44" w:line="265" w:lineRule="exact"/>
        <w:ind w:left="0" w:right="1" w:firstLine="5"/>
        <w:jc w:val="both"/>
      </w:pPr>
      <w:r>
        <w:t>Savivaldybės skelbiami konkursai projektams apriboja galimų pateikti paraiškų skaičių.</w:t>
      </w:r>
    </w:p>
    <w:p w14:paraId="53EE4038" w14:textId="76227856" w:rsidR="00B16589" w:rsidRDefault="00B16589" w:rsidP="00486E79">
      <w:pPr>
        <w:spacing w:before="48" w:line="265" w:lineRule="exact"/>
        <w:ind w:right="1" w:firstLine="5"/>
        <w:jc w:val="both"/>
        <w:rPr>
          <w:color w:val="000000"/>
        </w:rPr>
      </w:pPr>
    </w:p>
    <w:p w14:paraId="236F6CD6" w14:textId="04AF0F4F" w:rsidR="00B16589" w:rsidRDefault="00B16589" w:rsidP="00486E79">
      <w:pPr>
        <w:spacing w:before="48" w:line="265" w:lineRule="exact"/>
        <w:ind w:right="1" w:firstLine="5"/>
        <w:jc w:val="both"/>
        <w:rPr>
          <w:color w:val="000000"/>
        </w:rPr>
      </w:pPr>
    </w:p>
    <w:p w14:paraId="4AEAFAB4" w14:textId="33A09D4A" w:rsidR="00B16589" w:rsidRDefault="00B16589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33BEE7D1" w14:textId="3DCFFECA" w:rsidR="00B16589" w:rsidRDefault="00B16589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6F6E5842" w14:textId="5CB2DCD6" w:rsidR="00B16589" w:rsidRDefault="00B16589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54CEE4C5" w14:textId="202B2A0B" w:rsidR="008416C0" w:rsidRDefault="008416C0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32F89E9F" w14:textId="77777777" w:rsidR="008416C0" w:rsidRDefault="008416C0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712E8C9E" w14:textId="21D56A95" w:rsidR="00B16589" w:rsidRDefault="00B16589" w:rsidP="00952C8F">
      <w:pPr>
        <w:spacing w:before="48" w:line="265" w:lineRule="exact"/>
        <w:ind w:right="138" w:firstLine="5"/>
        <w:jc w:val="both"/>
        <w:rPr>
          <w:color w:val="000000"/>
        </w:rPr>
      </w:pPr>
    </w:p>
    <w:p w14:paraId="1366A03C" w14:textId="77777777" w:rsidR="00B16589" w:rsidRDefault="00B16589" w:rsidP="00952C8F">
      <w:pPr>
        <w:spacing w:before="48" w:line="265" w:lineRule="exact"/>
        <w:ind w:right="138" w:firstLine="5"/>
        <w:jc w:val="both"/>
      </w:pPr>
    </w:p>
    <w:p w14:paraId="3B85993D" w14:textId="77777777" w:rsidR="00AD5086" w:rsidRPr="00B02E95" w:rsidRDefault="00B023A3" w:rsidP="00952C8F">
      <w:pPr>
        <w:numPr>
          <w:ilvl w:val="0"/>
          <w:numId w:val="10"/>
        </w:numPr>
        <w:spacing w:before="215" w:line="273" w:lineRule="exact"/>
        <w:ind w:left="0" w:right="138" w:firstLine="5"/>
        <w:rPr>
          <w:b/>
          <w:bCs/>
          <w:color w:val="00B050"/>
        </w:rPr>
      </w:pPr>
      <w:r w:rsidRPr="00B02E95">
        <w:rPr>
          <w:b/>
          <w:bCs/>
          <w:color w:val="00B050"/>
        </w:rPr>
        <w:t xml:space="preserve">STRATEGINIO PLANO ĮGYVENDINIMAS </w:t>
      </w:r>
    </w:p>
    <w:p w14:paraId="6460529D" w14:textId="4A103E6E" w:rsidR="00CB304F" w:rsidRDefault="00B023A3" w:rsidP="00952C8F">
      <w:pPr>
        <w:spacing w:before="215" w:line="273" w:lineRule="exact"/>
        <w:ind w:right="138" w:firstLine="5"/>
      </w:pPr>
      <w:r>
        <w:rPr>
          <w:b/>
          <w:bCs/>
          <w:color w:val="000000"/>
          <w:lang w:bidi="lt-LT"/>
        </w:rPr>
        <w:t>Prioritetas.</w:t>
      </w:r>
      <w:r>
        <w:rPr>
          <w:b/>
          <w:bCs/>
          <w:color w:val="000000"/>
        </w:rPr>
        <w:t xml:space="preserve"> </w:t>
      </w:r>
      <w:r>
        <w:rPr>
          <w:color w:val="000000"/>
          <w:lang w:bidi="lt-LT"/>
        </w:rPr>
        <w:t>DPJC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finansinio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savarankiškumo</w:t>
      </w:r>
      <w:r w:rsidR="00851A7A">
        <w:rPr>
          <w:color w:val="000000"/>
          <w:lang w:bidi="lt-LT"/>
        </w:rPr>
        <w:t>, sklaidos ir viešinimo</w:t>
      </w:r>
      <w:r>
        <w:rPr>
          <w:color w:val="000000"/>
        </w:rPr>
        <w:t xml:space="preserve"> </w:t>
      </w:r>
      <w:r>
        <w:rPr>
          <w:color w:val="000000"/>
          <w:lang w:bidi="lt-LT"/>
        </w:rPr>
        <w:t>stiprinimas.</w:t>
      </w:r>
      <w:r>
        <w:rPr>
          <w:color w:val="000000"/>
        </w:rPr>
        <w:t xml:space="preserve"> </w:t>
      </w:r>
    </w:p>
    <w:p w14:paraId="5E4E3D88" w14:textId="231D9516" w:rsidR="00CB304F" w:rsidRPr="00B02E95" w:rsidRDefault="00B023A3" w:rsidP="00B02E95">
      <w:pPr>
        <w:numPr>
          <w:ilvl w:val="0"/>
          <w:numId w:val="11"/>
        </w:numPr>
        <w:tabs>
          <w:tab w:val="clear" w:pos="649"/>
          <w:tab w:val="num" w:pos="284"/>
        </w:tabs>
        <w:spacing w:before="150" w:line="223" w:lineRule="exact"/>
        <w:ind w:left="0" w:right="138" w:firstLine="5"/>
        <w:jc w:val="both"/>
        <w:rPr>
          <w:b/>
          <w:bCs/>
        </w:rPr>
      </w:pPr>
      <w:r w:rsidRPr="00B02E95">
        <w:rPr>
          <w:b/>
          <w:bCs/>
          <w:color w:val="000000"/>
          <w:sz w:val="20"/>
          <w:lang w:bidi="lt-LT"/>
        </w:rPr>
        <w:t>Tikslas.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Teikti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socialines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paslaugas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vaikams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ir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jaunimui</w:t>
      </w:r>
      <w:r w:rsidRPr="00B02E95">
        <w:rPr>
          <w:b/>
          <w:bCs/>
          <w:color w:val="000000"/>
          <w:sz w:val="20"/>
        </w:rPr>
        <w:t xml:space="preserve"> </w:t>
      </w:r>
      <w:r w:rsidRPr="00B02E95">
        <w:rPr>
          <w:b/>
          <w:bCs/>
          <w:color w:val="000000"/>
          <w:sz w:val="20"/>
          <w:lang w:bidi="lt-LT"/>
        </w:rPr>
        <w:t>bei</w:t>
      </w:r>
      <w:r w:rsidRPr="00B02E95">
        <w:rPr>
          <w:b/>
          <w:bCs/>
          <w:color w:val="000000"/>
          <w:sz w:val="20"/>
        </w:rPr>
        <w:t xml:space="preserve"> </w:t>
      </w:r>
      <w:r w:rsidR="00AD5086" w:rsidRPr="00B02E95">
        <w:rPr>
          <w:b/>
          <w:bCs/>
          <w:color w:val="000000"/>
          <w:sz w:val="20"/>
          <w:lang w:bidi="lt-LT"/>
        </w:rPr>
        <w:t>jų šeimoms</w:t>
      </w:r>
      <w:r w:rsidRPr="00B02E95">
        <w:rPr>
          <w:b/>
          <w:bCs/>
          <w:color w:val="000000"/>
          <w:sz w:val="20"/>
          <w:lang w:bidi="lt-LT"/>
        </w:rPr>
        <w:t>.</w:t>
      </w:r>
      <w:r w:rsidRPr="00B02E95">
        <w:rPr>
          <w:b/>
          <w:bCs/>
          <w:color w:val="000000"/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955"/>
        <w:gridCol w:w="849"/>
        <w:gridCol w:w="1448"/>
      </w:tblGrid>
      <w:tr w:rsidR="00AD5086" w14:paraId="6872BEFC" w14:textId="77777777" w:rsidTr="00B02E95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8EED" w14:textId="77777777" w:rsidR="00AD5086" w:rsidRDefault="00AD5086" w:rsidP="00952C8F">
            <w:pPr>
              <w:spacing w:line="223" w:lineRule="exact"/>
              <w:ind w:right="138" w:firstLine="5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98" w:type="dxa"/>
            </w:tcMar>
            <w:vAlign w:val="center"/>
          </w:tcPr>
          <w:p w14:paraId="7A9B64D7" w14:textId="3DDF49F8" w:rsidR="00AD5086" w:rsidRDefault="00AD5086" w:rsidP="00952C8F">
            <w:pPr>
              <w:spacing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Uždaviniai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6" w:type="dxa"/>
            </w:tcMar>
            <w:vAlign w:val="center"/>
          </w:tcPr>
          <w:p w14:paraId="36789586" w14:textId="77777777" w:rsidR="00AD5086" w:rsidRDefault="00AD5086" w:rsidP="00952C8F">
            <w:pPr>
              <w:spacing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Priemonės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6" w:type="dxa"/>
            </w:tcMar>
            <w:vAlign w:val="center"/>
          </w:tcPr>
          <w:p w14:paraId="4B0D149D" w14:textId="77777777" w:rsidR="00AD5086" w:rsidRDefault="00AD5086" w:rsidP="00952C8F">
            <w:pPr>
              <w:spacing w:before="1"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Rezultatai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90" w:type="dxa"/>
            </w:tcMar>
            <w:vAlign w:val="center"/>
          </w:tcPr>
          <w:p w14:paraId="4FDCAA32" w14:textId="77777777" w:rsidR="00AD5086" w:rsidRDefault="00AD5086" w:rsidP="00B02E95">
            <w:pPr>
              <w:spacing w:line="223" w:lineRule="exact"/>
              <w:ind w:right="-450" w:hanging="79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Terminai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58" w:type="dxa"/>
            </w:tcMar>
            <w:vAlign w:val="center"/>
          </w:tcPr>
          <w:p w14:paraId="5F7A0DDD" w14:textId="77777777" w:rsidR="00AD5086" w:rsidRDefault="00AD5086" w:rsidP="00B02E95">
            <w:pPr>
              <w:spacing w:before="1" w:line="223" w:lineRule="exact"/>
              <w:ind w:right="-410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Vykdytojai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AD5086" w14:paraId="41A1DC02" w14:textId="77777777" w:rsidTr="00B02E95">
        <w:trPr>
          <w:trHeight w:hRule="exact"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9AC7" w14:textId="77777777" w:rsidR="00AD5086" w:rsidRPr="00B02E95" w:rsidRDefault="00AD5086" w:rsidP="00B02E95">
            <w:pPr>
              <w:numPr>
                <w:ilvl w:val="0"/>
                <w:numId w:val="12"/>
              </w:numPr>
              <w:spacing w:line="223" w:lineRule="exact"/>
              <w:ind w:left="0" w:firstLine="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6" w:type="dxa"/>
              <w:right w:w="244" w:type="dxa"/>
            </w:tcMar>
          </w:tcPr>
          <w:p w14:paraId="7C68C4C5" w14:textId="6D8D8E0F" w:rsidR="00AD5086" w:rsidRPr="008416C0" w:rsidRDefault="00AD5086" w:rsidP="00B02E95">
            <w:pPr>
              <w:spacing w:line="223" w:lineRule="exact"/>
              <w:ind w:right="-135"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 xml:space="preserve">Teikti socialines paslaugas krizę patiriančių šeimų ir kitiems vaikams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84" w:type="dxa"/>
            </w:tcMar>
          </w:tcPr>
          <w:p w14:paraId="5A51A6BC" w14:textId="77777777" w:rsidR="00AD5086" w:rsidRPr="008416C0" w:rsidRDefault="00AD5086" w:rsidP="00B02E95">
            <w:pPr>
              <w:spacing w:before="1" w:line="230" w:lineRule="exact"/>
              <w:ind w:right="138"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 xml:space="preserve">VDC, BBBS programų vykdymas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6" w:type="dxa"/>
            </w:tcMar>
          </w:tcPr>
          <w:p w14:paraId="09766D2A" w14:textId="77777777" w:rsidR="00AD5086" w:rsidRPr="008416C0" w:rsidRDefault="00AD5086" w:rsidP="00B02E95">
            <w:pPr>
              <w:spacing w:before="1" w:line="230" w:lineRule="exact"/>
              <w:ind w:right="138" w:firstLine="5"/>
              <w:rPr>
                <w:sz w:val="20"/>
                <w:szCs w:val="20"/>
                <w:highlight w:val="yellow"/>
              </w:rPr>
            </w:pPr>
            <w:r w:rsidRPr="008416C0">
              <w:rPr>
                <w:color w:val="000000"/>
                <w:sz w:val="20"/>
                <w:szCs w:val="20"/>
              </w:rPr>
              <w:t xml:space="preserve">Vaikų socializacija ir smurto, kvaišalų prevencija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4" w:type="dxa"/>
            </w:tcMar>
          </w:tcPr>
          <w:p w14:paraId="1F46A932" w14:textId="79EF5E8D" w:rsidR="00AD5086" w:rsidRPr="008416C0" w:rsidRDefault="00AD5086" w:rsidP="00B02E95">
            <w:pPr>
              <w:spacing w:before="8" w:line="223" w:lineRule="exact"/>
              <w:ind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>2022-202</w:t>
            </w:r>
            <w:r w:rsidR="00851A7A" w:rsidRPr="008416C0">
              <w:rPr>
                <w:color w:val="000000"/>
                <w:sz w:val="20"/>
                <w:szCs w:val="20"/>
              </w:rPr>
              <w:t>4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pacing w:val="1"/>
                <w:sz w:val="20"/>
                <w:szCs w:val="20"/>
              </w:rPr>
              <w:t>m.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1058B8A8" w14:textId="77777777" w:rsidR="00B02E95" w:rsidRDefault="00AD5086" w:rsidP="00B02E95">
            <w:pPr>
              <w:spacing w:before="1" w:line="230" w:lineRule="exact"/>
              <w:ind w:right="-157" w:firstLine="5"/>
              <w:rPr>
                <w:color w:val="000000"/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 xml:space="preserve">VDC, BBBS </w:t>
            </w:r>
          </w:p>
          <w:p w14:paraId="74D59AD5" w14:textId="1B1C50B9" w:rsidR="00AD5086" w:rsidRPr="008416C0" w:rsidRDefault="00B02E95" w:rsidP="00B02E95">
            <w:pPr>
              <w:spacing w:before="1" w:line="230" w:lineRule="exact"/>
              <w:ind w:right="-157" w:firstLine="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programų </w:t>
            </w:r>
            <w:r w:rsidR="00AD5086" w:rsidRPr="008416C0">
              <w:rPr>
                <w:color w:val="000000"/>
                <w:sz w:val="20"/>
                <w:szCs w:val="20"/>
              </w:rPr>
              <w:t xml:space="preserve">koordinatoriai </w:t>
            </w:r>
          </w:p>
        </w:tc>
      </w:tr>
      <w:tr w:rsidR="00BA4F12" w14:paraId="71C51EC5" w14:textId="77777777" w:rsidTr="00B02E95">
        <w:trPr>
          <w:trHeight w:hRule="exact"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9057" w14:textId="0FF0D211" w:rsidR="00BA4F12" w:rsidRPr="00B02E95" w:rsidRDefault="00BA4F12" w:rsidP="00B02E95">
            <w:pPr>
              <w:ind w:firstLine="5"/>
              <w:jc w:val="center"/>
              <w:rPr>
                <w:sz w:val="20"/>
                <w:szCs w:val="20"/>
              </w:rPr>
            </w:pPr>
            <w:r w:rsidRPr="00B02E95"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31" w:type="dxa"/>
            </w:tcMar>
          </w:tcPr>
          <w:p w14:paraId="798211AA" w14:textId="51DE5D4B" w:rsidR="00BA4F12" w:rsidRPr="008416C0" w:rsidRDefault="00BA4F12" w:rsidP="00B02E95">
            <w:pPr>
              <w:ind w:right="138" w:firstLine="5"/>
              <w:rPr>
                <w:sz w:val="20"/>
                <w:szCs w:val="20"/>
              </w:rPr>
            </w:pPr>
            <w:r w:rsidRPr="008416C0">
              <w:rPr>
                <w:sz w:val="20"/>
                <w:szCs w:val="20"/>
              </w:rPr>
              <w:t>Vykdyti šeimų švietimą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3" w:type="dxa"/>
            </w:tcMar>
          </w:tcPr>
          <w:p w14:paraId="0DEC97E7" w14:textId="77777777" w:rsidR="00BA4F12" w:rsidRPr="008416C0" w:rsidRDefault="00BA4F12" w:rsidP="00B02E95">
            <w:pPr>
              <w:spacing w:before="1" w:line="230" w:lineRule="exact"/>
              <w:ind w:right="138"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  <w:lang w:bidi="lt-LT"/>
              </w:rPr>
              <w:t>Individualūs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pokalbiai,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mokymai,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praktiniai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užsiėmimai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šeimoms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65" w:type="dxa"/>
            </w:tcMar>
          </w:tcPr>
          <w:p w14:paraId="488C372F" w14:textId="77777777" w:rsidR="00BA4F12" w:rsidRPr="008416C0" w:rsidRDefault="00BA4F12" w:rsidP="00B02E95">
            <w:pPr>
              <w:spacing w:line="230" w:lineRule="exact"/>
              <w:ind w:right="-198"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  <w:lang w:bidi="lt-LT"/>
              </w:rPr>
              <w:t>Pokyčiai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šeimoje,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stiprinamos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jaunuolių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z w:val="20"/>
                <w:szCs w:val="20"/>
                <w:lang w:bidi="lt-LT"/>
              </w:rPr>
              <w:t>kompetencijos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0" w:type="dxa"/>
            </w:tcMar>
          </w:tcPr>
          <w:p w14:paraId="462DDDBE" w14:textId="1C0851A5" w:rsidR="00BA4F12" w:rsidRPr="008416C0" w:rsidRDefault="00BA4F12" w:rsidP="00B02E95">
            <w:pPr>
              <w:spacing w:before="8" w:line="223" w:lineRule="exact"/>
              <w:ind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>2022-202</w:t>
            </w:r>
            <w:r w:rsidR="00851A7A" w:rsidRPr="008416C0">
              <w:rPr>
                <w:color w:val="000000"/>
                <w:sz w:val="20"/>
                <w:szCs w:val="20"/>
              </w:rPr>
              <w:t>4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pacing w:val="1"/>
                <w:sz w:val="20"/>
                <w:szCs w:val="20"/>
              </w:rPr>
              <w:t>m.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68A0896E" w14:textId="62FBA016" w:rsidR="00BA4F12" w:rsidRPr="008416C0" w:rsidRDefault="00BA4F12" w:rsidP="00B02E95">
            <w:pPr>
              <w:spacing w:before="1" w:line="230" w:lineRule="exact"/>
              <w:ind w:right="138"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 xml:space="preserve">Programų koordinatoriai, specialistai </w:t>
            </w:r>
          </w:p>
        </w:tc>
      </w:tr>
      <w:tr w:rsidR="00BA4F12" w14:paraId="3583230B" w14:textId="77777777" w:rsidTr="00B02E95">
        <w:trPr>
          <w:trHeight w:hRule="exact"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A3F1" w14:textId="64FC9A8F" w:rsidR="00BA4F12" w:rsidRPr="00B02E95" w:rsidRDefault="00BA4F12" w:rsidP="00B02E95">
            <w:pPr>
              <w:spacing w:line="230" w:lineRule="exact"/>
              <w:ind w:firstLine="5"/>
              <w:jc w:val="center"/>
              <w:rPr>
                <w:color w:val="000000"/>
                <w:sz w:val="20"/>
                <w:szCs w:val="20"/>
              </w:rPr>
            </w:pPr>
            <w:r w:rsidRPr="00B02E9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85" w:type="dxa"/>
            </w:tcMar>
          </w:tcPr>
          <w:p w14:paraId="4EF6AF7C" w14:textId="7B4CF19F" w:rsidR="00BA4F12" w:rsidRPr="008416C0" w:rsidRDefault="00BA4F12" w:rsidP="00B02E95">
            <w:pPr>
              <w:spacing w:line="230" w:lineRule="exact"/>
              <w:ind w:right="138" w:firstLine="5"/>
              <w:rPr>
                <w:sz w:val="20"/>
                <w:szCs w:val="20"/>
              </w:rPr>
            </w:pPr>
            <w:r w:rsidRPr="008416C0">
              <w:rPr>
                <w:sz w:val="20"/>
                <w:szCs w:val="20"/>
              </w:rPr>
              <w:t>Užtikrinti tinkamą ir prasmingą laisvalaikį vaikams ir jų šeimoms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" w:type="dxa"/>
            </w:tcMar>
          </w:tcPr>
          <w:p w14:paraId="68B71909" w14:textId="5AADDBE3" w:rsidR="00BA4F12" w:rsidRPr="008416C0" w:rsidRDefault="00BA4F12" w:rsidP="00B02E95">
            <w:pPr>
              <w:spacing w:before="1" w:line="230" w:lineRule="exact"/>
              <w:ind w:firstLine="5"/>
              <w:rPr>
                <w:sz w:val="20"/>
                <w:szCs w:val="20"/>
              </w:rPr>
            </w:pPr>
            <w:r w:rsidRPr="008416C0">
              <w:rPr>
                <w:sz w:val="20"/>
                <w:szCs w:val="20"/>
              </w:rPr>
              <w:t>Renginiai, šventės, išvykos, žygiai, ekskursijos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13" w:type="dxa"/>
            </w:tcMar>
          </w:tcPr>
          <w:p w14:paraId="53486B2D" w14:textId="5AD984E8" w:rsidR="00BA4F12" w:rsidRPr="008416C0" w:rsidRDefault="00BA4F12" w:rsidP="00B02E95">
            <w:pPr>
              <w:spacing w:before="1" w:line="230" w:lineRule="exact"/>
              <w:ind w:right="-102" w:firstLine="5"/>
              <w:rPr>
                <w:sz w:val="20"/>
                <w:szCs w:val="20"/>
              </w:rPr>
            </w:pPr>
            <w:r w:rsidRPr="008416C0">
              <w:rPr>
                <w:sz w:val="20"/>
                <w:szCs w:val="20"/>
              </w:rPr>
              <w:t>Glaudesni ryšiai šeimoje, tarpusavio santykių kūrimas, akiračio plėtra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4" w:type="dxa"/>
            </w:tcMar>
          </w:tcPr>
          <w:p w14:paraId="1C446F52" w14:textId="1C2F416C" w:rsidR="00BA4F12" w:rsidRPr="008416C0" w:rsidRDefault="00BA4F12" w:rsidP="00B02E95">
            <w:pPr>
              <w:spacing w:before="8" w:line="223" w:lineRule="exact"/>
              <w:ind w:firstLine="5"/>
              <w:rPr>
                <w:sz w:val="20"/>
                <w:szCs w:val="20"/>
              </w:rPr>
            </w:pPr>
            <w:r w:rsidRPr="008416C0">
              <w:rPr>
                <w:color w:val="000000"/>
                <w:sz w:val="20"/>
                <w:szCs w:val="20"/>
              </w:rPr>
              <w:t>2022-202</w:t>
            </w:r>
            <w:r w:rsidR="00851A7A" w:rsidRPr="008416C0">
              <w:rPr>
                <w:color w:val="000000"/>
                <w:sz w:val="20"/>
                <w:szCs w:val="20"/>
              </w:rPr>
              <w:t>4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  <w:r w:rsidRPr="008416C0">
              <w:rPr>
                <w:color w:val="000000"/>
                <w:spacing w:val="1"/>
                <w:sz w:val="20"/>
                <w:szCs w:val="20"/>
              </w:rPr>
              <w:t>m.</w:t>
            </w:r>
            <w:r w:rsidRPr="008416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5A6618C5" w14:textId="77777777" w:rsidR="00BA4F12" w:rsidRPr="008416C0" w:rsidRDefault="00BA4F12" w:rsidP="00B02E95">
            <w:pPr>
              <w:spacing w:before="1" w:line="230" w:lineRule="exact"/>
              <w:ind w:right="138" w:firstLine="5"/>
              <w:rPr>
                <w:sz w:val="20"/>
                <w:szCs w:val="20"/>
              </w:rPr>
            </w:pPr>
            <w:r w:rsidRPr="008416C0">
              <w:rPr>
                <w:sz w:val="20"/>
                <w:szCs w:val="20"/>
              </w:rPr>
              <w:t>Programų koordinatoriai,</w:t>
            </w:r>
          </w:p>
          <w:p w14:paraId="086F6BB1" w14:textId="425CC060" w:rsidR="00BA4F12" w:rsidRPr="008416C0" w:rsidRDefault="00546464" w:rsidP="00B02E95">
            <w:pPr>
              <w:spacing w:before="1" w:line="230" w:lineRule="exact"/>
              <w:ind w:right="138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A4F12" w:rsidRPr="008416C0">
              <w:rPr>
                <w:sz w:val="20"/>
                <w:szCs w:val="20"/>
              </w:rPr>
              <w:t>pecialistai, savanoriai</w:t>
            </w:r>
          </w:p>
        </w:tc>
      </w:tr>
    </w:tbl>
    <w:p w14:paraId="2BAE399D" w14:textId="77777777" w:rsidR="00BA4F12" w:rsidRPr="00BA4F12" w:rsidRDefault="00BA4F12" w:rsidP="00952C8F">
      <w:pPr>
        <w:spacing w:before="55" w:line="223" w:lineRule="exact"/>
        <w:ind w:right="138" w:firstLine="5"/>
        <w:jc w:val="both"/>
      </w:pPr>
    </w:p>
    <w:p w14:paraId="3FFEAC42" w14:textId="001B202E" w:rsidR="00CB304F" w:rsidRPr="00B02E95" w:rsidRDefault="00B023A3" w:rsidP="00B02E95">
      <w:pPr>
        <w:numPr>
          <w:ilvl w:val="0"/>
          <w:numId w:val="18"/>
        </w:numPr>
        <w:tabs>
          <w:tab w:val="clear" w:pos="725"/>
          <w:tab w:val="num" w:pos="284"/>
        </w:tabs>
        <w:spacing w:before="55" w:line="223" w:lineRule="exact"/>
        <w:ind w:left="0" w:right="138" w:firstLine="5"/>
        <w:jc w:val="both"/>
        <w:rPr>
          <w:b/>
          <w:bCs/>
        </w:rPr>
      </w:pPr>
      <w:r w:rsidRPr="00B02E95">
        <w:rPr>
          <w:b/>
          <w:bCs/>
          <w:color w:val="000000"/>
          <w:sz w:val="20"/>
          <w:u w:val="single"/>
          <w:lang w:bidi="lt-LT"/>
        </w:rPr>
        <w:t>Tikslas.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Stiprinti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DP</w:t>
      </w:r>
      <w:r w:rsidRPr="00B02E95">
        <w:rPr>
          <w:b/>
          <w:bCs/>
          <w:color w:val="000000"/>
          <w:sz w:val="20"/>
          <w:lang w:bidi="lt-LT"/>
        </w:rPr>
        <w:t>JC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personalą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(darbuotojai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/</w:t>
      </w:r>
      <w:r w:rsidRPr="00B02E95">
        <w:rPr>
          <w:b/>
          <w:bCs/>
          <w:color w:val="000000"/>
          <w:sz w:val="20"/>
          <w:u w:val="single"/>
        </w:rPr>
        <w:t xml:space="preserve"> </w:t>
      </w:r>
      <w:r w:rsidRPr="00B02E95">
        <w:rPr>
          <w:b/>
          <w:bCs/>
          <w:color w:val="000000"/>
          <w:sz w:val="20"/>
          <w:u w:val="single"/>
          <w:lang w:bidi="lt-LT"/>
        </w:rPr>
        <w:t>savanoriai).</w:t>
      </w:r>
      <w:r w:rsidRPr="00B02E95">
        <w:rPr>
          <w:b/>
          <w:bCs/>
          <w:color w:val="000000"/>
          <w:sz w:val="20"/>
          <w:u w:val="single"/>
        </w:rPr>
        <w:t xml:space="preserve">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984"/>
        <w:gridCol w:w="851"/>
        <w:gridCol w:w="1417"/>
      </w:tblGrid>
      <w:tr w:rsidR="00BA4F12" w14:paraId="41ADE229" w14:textId="77777777" w:rsidTr="00B02E95"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1496" w14:textId="77777777" w:rsidR="00BA4F12" w:rsidRDefault="00BA4F12" w:rsidP="00952C8F">
            <w:pPr>
              <w:spacing w:line="223" w:lineRule="exact"/>
              <w:ind w:right="138" w:firstLine="5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98" w:type="dxa"/>
            </w:tcMar>
            <w:vAlign w:val="center"/>
          </w:tcPr>
          <w:p w14:paraId="28232AB8" w14:textId="321D8459" w:rsidR="00BA4F12" w:rsidRDefault="00BA4F12" w:rsidP="00B02E95">
            <w:pPr>
              <w:spacing w:line="223" w:lineRule="exact"/>
              <w:ind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Uždaviniai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6" w:type="dxa"/>
            </w:tcMar>
            <w:vAlign w:val="center"/>
          </w:tcPr>
          <w:p w14:paraId="682AA29E" w14:textId="77777777" w:rsidR="00BA4F12" w:rsidRDefault="00BA4F12" w:rsidP="00B02E95">
            <w:pPr>
              <w:spacing w:line="223" w:lineRule="exact"/>
              <w:ind w:right="-1291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Priemonės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6" w:type="dxa"/>
            </w:tcMar>
            <w:vAlign w:val="center"/>
          </w:tcPr>
          <w:p w14:paraId="46AD7611" w14:textId="77777777" w:rsidR="00BA4F12" w:rsidRDefault="00BA4F12" w:rsidP="00B02E95">
            <w:pPr>
              <w:spacing w:before="1" w:line="223" w:lineRule="exact"/>
              <w:ind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Rezultatai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90" w:type="dxa"/>
            </w:tcMar>
            <w:vAlign w:val="center"/>
          </w:tcPr>
          <w:p w14:paraId="07974EE2" w14:textId="77777777" w:rsidR="00BA4F12" w:rsidRDefault="00BA4F12" w:rsidP="00B02E95">
            <w:pPr>
              <w:spacing w:before="1" w:line="223" w:lineRule="exact"/>
              <w:ind w:right="-392" w:hanging="103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Terminai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58" w:type="dxa"/>
            </w:tcMar>
            <w:vAlign w:val="center"/>
          </w:tcPr>
          <w:p w14:paraId="52B9EC5F" w14:textId="77777777" w:rsidR="00BA4F12" w:rsidRDefault="00BA4F12" w:rsidP="00B02E95">
            <w:pPr>
              <w:spacing w:before="1" w:line="223" w:lineRule="exact"/>
              <w:ind w:right="-552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Vykdytojai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BA4F12" w14:paraId="5607BB90" w14:textId="77777777" w:rsidTr="000030F8">
        <w:trPr>
          <w:trHeight w:hRule="exact" w:val="1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6629" w14:textId="77777777" w:rsidR="00BA4F12" w:rsidRPr="004766CF" w:rsidRDefault="00BA4F12" w:rsidP="00952C8F">
            <w:pPr>
              <w:numPr>
                <w:ilvl w:val="0"/>
                <w:numId w:val="19"/>
              </w:numPr>
              <w:spacing w:line="230" w:lineRule="exact"/>
              <w:ind w:right="138" w:firstLine="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" w:type="dxa"/>
            </w:tcMar>
          </w:tcPr>
          <w:p w14:paraId="46CA1D14" w14:textId="7401988E" w:rsidR="00BA4F12" w:rsidRPr="004766CF" w:rsidRDefault="00BA4F12" w:rsidP="00B02E95">
            <w:pPr>
              <w:spacing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Sudaryti galimybes kvalifikacijos kėlimui, lankantis seminaruose, mokymuose, stažuotėse,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veiklose,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padėsiančiose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kelti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darbuotojų,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savanorių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motyvaciją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52" w:type="dxa"/>
            </w:tcMar>
          </w:tcPr>
          <w:p w14:paraId="52CA6E78" w14:textId="77777777" w:rsidR="00BA4F12" w:rsidRPr="004766CF" w:rsidRDefault="00BA4F12" w:rsidP="00B02E95">
            <w:pPr>
              <w:spacing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  <w:lang w:bidi="lt-LT"/>
              </w:rPr>
              <w:t>Įvairių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sričių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specialistų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poreikio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nustatymas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ir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jų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z w:val="20"/>
                <w:szCs w:val="20"/>
                <w:lang w:bidi="lt-LT"/>
              </w:rPr>
              <w:t>paieška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50" w:type="dxa"/>
            </w:tcMar>
          </w:tcPr>
          <w:p w14:paraId="3AFCC224" w14:textId="77777777" w:rsidR="00BA4F12" w:rsidRPr="004766CF" w:rsidRDefault="00BA4F12" w:rsidP="00B02E95">
            <w:pPr>
              <w:spacing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Darbo </w:t>
            </w:r>
            <w:r w:rsidRPr="004766CF">
              <w:rPr>
                <w:color w:val="000000"/>
                <w:spacing w:val="1"/>
                <w:sz w:val="20"/>
                <w:szCs w:val="20"/>
              </w:rPr>
              <w:t>ir</w:t>
            </w:r>
            <w:r w:rsidRPr="004766CF">
              <w:rPr>
                <w:color w:val="000000"/>
                <w:sz w:val="20"/>
                <w:szCs w:val="20"/>
              </w:rPr>
              <w:t xml:space="preserve"> paslaugų kokybė, </w:t>
            </w:r>
          </w:p>
          <w:p w14:paraId="0DB0C309" w14:textId="77777777" w:rsidR="00BA4F12" w:rsidRPr="004766CF" w:rsidRDefault="00BA4F12" w:rsidP="00B02E95">
            <w:pPr>
              <w:spacing w:before="1"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Naujos žinios, Motyvacija, Stipri komanda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75" w:type="dxa"/>
            </w:tcMar>
          </w:tcPr>
          <w:p w14:paraId="5136EF95" w14:textId="06709836" w:rsidR="00BA4F12" w:rsidRPr="000030F8" w:rsidRDefault="00BA4F12" w:rsidP="000030F8">
            <w:pPr>
              <w:spacing w:before="1" w:line="230" w:lineRule="exact"/>
              <w:ind w:left="-103" w:right="-70" w:hanging="2"/>
              <w:rPr>
                <w:sz w:val="19"/>
                <w:szCs w:val="19"/>
              </w:rPr>
            </w:pPr>
            <w:r w:rsidRPr="000030F8">
              <w:rPr>
                <w:color w:val="000000"/>
                <w:sz w:val="19"/>
                <w:szCs w:val="19"/>
              </w:rPr>
              <w:t>Privalomi du kval</w:t>
            </w:r>
            <w:r w:rsidR="000030F8" w:rsidRPr="000030F8">
              <w:rPr>
                <w:color w:val="000000"/>
                <w:sz w:val="19"/>
                <w:szCs w:val="19"/>
              </w:rPr>
              <w:t>if.</w:t>
            </w:r>
            <w:r w:rsidRPr="000030F8">
              <w:rPr>
                <w:color w:val="000000"/>
                <w:sz w:val="19"/>
                <w:szCs w:val="19"/>
              </w:rPr>
              <w:t xml:space="preserve"> kėlimo renginiai darbuot</w:t>
            </w:r>
            <w:r w:rsidR="000030F8">
              <w:rPr>
                <w:color w:val="000000"/>
                <w:sz w:val="19"/>
                <w:szCs w:val="19"/>
              </w:rPr>
              <w:t>.</w:t>
            </w:r>
            <w:r w:rsidRPr="000030F8">
              <w:rPr>
                <w:color w:val="000000"/>
                <w:sz w:val="19"/>
                <w:szCs w:val="19"/>
              </w:rPr>
              <w:t xml:space="preserve"> (per metus)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4" w:type="dxa"/>
            </w:tcMar>
          </w:tcPr>
          <w:p w14:paraId="439213A0" w14:textId="77777777" w:rsidR="00BA4F12" w:rsidRPr="004766CF" w:rsidRDefault="00BA4F12" w:rsidP="000030F8">
            <w:pPr>
              <w:spacing w:before="1" w:line="230" w:lineRule="exact"/>
              <w:ind w:right="-299"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Vadovas, programų koordinatoriai </w:t>
            </w:r>
          </w:p>
        </w:tc>
      </w:tr>
      <w:tr w:rsidR="00956A91" w14:paraId="73509D73" w14:textId="77777777" w:rsidTr="000030F8">
        <w:trPr>
          <w:trHeight w:hRule="exact" w:val="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3B33" w14:textId="77777777" w:rsidR="00956A91" w:rsidRPr="004766CF" w:rsidRDefault="00956A91" w:rsidP="00952C8F">
            <w:pPr>
              <w:numPr>
                <w:ilvl w:val="0"/>
                <w:numId w:val="19"/>
              </w:numPr>
              <w:spacing w:line="230" w:lineRule="exact"/>
              <w:ind w:right="138" w:firstLine="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" w:type="dxa"/>
            </w:tcMar>
          </w:tcPr>
          <w:p w14:paraId="6ADFBDEF" w14:textId="6F138132" w:rsidR="00956A91" w:rsidRPr="004766CF" w:rsidRDefault="00956A91" w:rsidP="000030F8">
            <w:pPr>
              <w:spacing w:line="230" w:lineRule="exact"/>
              <w:ind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>Organizuoti įvairių programų savanorių parengiamuosius kursus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52" w:type="dxa"/>
            </w:tcMar>
          </w:tcPr>
          <w:p w14:paraId="248672B0" w14:textId="482D095F" w:rsidR="00956A91" w:rsidRPr="004766CF" w:rsidRDefault="00956A91" w:rsidP="000030F8">
            <w:pPr>
              <w:spacing w:line="223" w:lineRule="exact"/>
              <w:ind w:firstLine="5"/>
              <w:rPr>
                <w:color w:val="000000"/>
                <w:sz w:val="20"/>
                <w:szCs w:val="20"/>
                <w:lang w:bidi="lt-LT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Atrankos, mokymai, informacinė medžiaga, metodinė medžiaga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50" w:type="dxa"/>
            </w:tcMar>
          </w:tcPr>
          <w:p w14:paraId="54EA7CF6" w14:textId="017BFAB0" w:rsidR="00956A91" w:rsidRPr="004766CF" w:rsidRDefault="00956A91" w:rsidP="000030F8">
            <w:pPr>
              <w:spacing w:line="230" w:lineRule="exact"/>
              <w:ind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>Nauji savanoriai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75" w:type="dxa"/>
            </w:tcMar>
          </w:tcPr>
          <w:p w14:paraId="42C8DDF5" w14:textId="7F1D34A4" w:rsidR="00956A91" w:rsidRPr="004766CF" w:rsidRDefault="00956A91" w:rsidP="000030F8">
            <w:pPr>
              <w:spacing w:before="1" w:line="230" w:lineRule="exact"/>
              <w:ind w:left="-103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>20</w:t>
            </w:r>
            <w:r w:rsidR="00851A7A" w:rsidRPr="004766CF">
              <w:rPr>
                <w:color w:val="000000"/>
                <w:sz w:val="20"/>
                <w:szCs w:val="20"/>
              </w:rPr>
              <w:t>22</w:t>
            </w:r>
            <w:r w:rsidRPr="004766CF">
              <w:rPr>
                <w:color w:val="000000"/>
                <w:sz w:val="20"/>
                <w:szCs w:val="20"/>
              </w:rPr>
              <w:t>-202</w:t>
            </w:r>
            <w:r w:rsidR="00851A7A" w:rsidRPr="004766CF">
              <w:rPr>
                <w:color w:val="000000"/>
                <w:sz w:val="20"/>
                <w:szCs w:val="20"/>
              </w:rPr>
              <w:t>4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  <w:r w:rsidRPr="004766CF">
              <w:rPr>
                <w:color w:val="000000"/>
                <w:spacing w:val="1"/>
                <w:sz w:val="20"/>
                <w:szCs w:val="20"/>
              </w:rPr>
              <w:t>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4" w:type="dxa"/>
            </w:tcMar>
          </w:tcPr>
          <w:p w14:paraId="2EF7CBC2" w14:textId="6D982534" w:rsidR="00956A91" w:rsidRPr="004766CF" w:rsidRDefault="00956A91" w:rsidP="000030F8">
            <w:pPr>
              <w:spacing w:before="1" w:line="230" w:lineRule="exact"/>
              <w:ind w:right="-299"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>Programų koordina</w:t>
            </w:r>
            <w:r w:rsidR="000030F8">
              <w:rPr>
                <w:color w:val="000000"/>
                <w:sz w:val="20"/>
                <w:szCs w:val="20"/>
              </w:rPr>
              <w:t>t</w:t>
            </w:r>
            <w:r w:rsidRPr="004766CF">
              <w:rPr>
                <w:color w:val="000000"/>
                <w:sz w:val="20"/>
                <w:szCs w:val="20"/>
              </w:rPr>
              <w:t>oriai</w:t>
            </w:r>
            <w:r w:rsidR="000030F8">
              <w:rPr>
                <w:color w:val="000000"/>
                <w:sz w:val="20"/>
                <w:szCs w:val="20"/>
              </w:rPr>
              <w:t>, v</w:t>
            </w:r>
            <w:r w:rsidRPr="004766CF">
              <w:rPr>
                <w:color w:val="000000"/>
                <w:sz w:val="20"/>
                <w:szCs w:val="20"/>
              </w:rPr>
              <w:t>adovas</w:t>
            </w:r>
          </w:p>
        </w:tc>
      </w:tr>
      <w:tr w:rsidR="00956A91" w14:paraId="1434583A" w14:textId="77777777" w:rsidTr="00B5282F">
        <w:trPr>
          <w:trHeight w:hRule="exact" w:val="1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8DF" w14:textId="07944681" w:rsidR="00956A91" w:rsidRPr="000030F8" w:rsidRDefault="00956A91" w:rsidP="000030F8">
            <w:pPr>
              <w:spacing w:before="1" w:line="230" w:lineRule="exact"/>
              <w:ind w:right="-106" w:firstLine="5"/>
              <w:rPr>
                <w:color w:val="000000"/>
                <w:sz w:val="20"/>
                <w:szCs w:val="20"/>
              </w:rPr>
            </w:pPr>
            <w:r w:rsidRPr="000030F8">
              <w:rPr>
                <w:color w:val="000000"/>
                <w:sz w:val="20"/>
                <w:szCs w:val="20"/>
              </w:rPr>
              <w:t>2.3.</w:t>
            </w:r>
          </w:p>
          <w:p w14:paraId="6D2E6DD0" w14:textId="15CBBD17" w:rsidR="00956A91" w:rsidRPr="000030F8" w:rsidRDefault="00956A91" w:rsidP="000030F8">
            <w:pPr>
              <w:spacing w:before="1" w:line="230" w:lineRule="exact"/>
              <w:ind w:right="-106" w:firstLine="5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19" w:type="dxa"/>
            </w:tcMar>
          </w:tcPr>
          <w:p w14:paraId="2B8B2CCF" w14:textId="33CA265C" w:rsidR="00956A91" w:rsidRPr="004766CF" w:rsidRDefault="00956A91" w:rsidP="000030F8">
            <w:pPr>
              <w:spacing w:before="1"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>Sukurti motyvacijos ir / arba atlygio sistemą darbuotojams ir savanoriams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940" w:type="dxa"/>
            </w:tcMar>
          </w:tcPr>
          <w:p w14:paraId="1542D366" w14:textId="355B97E1" w:rsidR="00956A91" w:rsidRPr="004766CF" w:rsidRDefault="00956A91" w:rsidP="000030F8">
            <w:pPr>
              <w:spacing w:line="225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Parengto plano peržiūrėjimas, </w:t>
            </w:r>
            <w:r w:rsidR="00B5282F">
              <w:rPr>
                <w:color w:val="000000"/>
                <w:sz w:val="20"/>
                <w:szCs w:val="20"/>
              </w:rPr>
              <w:t>d</w:t>
            </w:r>
            <w:r w:rsidRPr="004766CF">
              <w:rPr>
                <w:color w:val="000000"/>
                <w:sz w:val="20"/>
                <w:szCs w:val="20"/>
              </w:rPr>
              <w:t xml:space="preserve">arbo </w:t>
            </w:r>
            <w:r w:rsidRPr="004766CF">
              <w:rPr>
                <w:color w:val="000000"/>
                <w:spacing w:val="1"/>
                <w:sz w:val="20"/>
                <w:szCs w:val="20"/>
              </w:rPr>
              <w:t>grupė</w:t>
            </w:r>
            <w:r w:rsidRPr="004766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608" w:type="dxa"/>
            </w:tcMar>
          </w:tcPr>
          <w:p w14:paraId="3FB4AD7F" w14:textId="446016AE" w:rsidR="00956A91" w:rsidRPr="004766CF" w:rsidRDefault="00956A91" w:rsidP="000030F8">
            <w:pPr>
              <w:spacing w:line="225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Motyvacijos sistema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0" w:type="dxa"/>
            </w:tcMar>
          </w:tcPr>
          <w:p w14:paraId="27DC0FEF" w14:textId="77777777" w:rsidR="000030F8" w:rsidRPr="000030F8" w:rsidRDefault="00956A91" w:rsidP="000030F8">
            <w:pPr>
              <w:spacing w:before="2" w:line="212" w:lineRule="exact"/>
              <w:ind w:right="-358" w:hanging="103"/>
              <w:rPr>
                <w:color w:val="000000"/>
                <w:sz w:val="18"/>
                <w:szCs w:val="18"/>
              </w:rPr>
            </w:pPr>
            <w:r w:rsidRPr="000030F8">
              <w:rPr>
                <w:color w:val="000000"/>
                <w:sz w:val="18"/>
                <w:szCs w:val="18"/>
              </w:rPr>
              <w:t xml:space="preserve">Iki </w:t>
            </w:r>
          </w:p>
          <w:p w14:paraId="1170B8E2" w14:textId="40235E0E" w:rsidR="00956A91" w:rsidRPr="000030F8" w:rsidRDefault="00956A91" w:rsidP="000030F8">
            <w:pPr>
              <w:spacing w:before="2" w:line="212" w:lineRule="exact"/>
              <w:ind w:right="-358" w:hanging="103"/>
              <w:rPr>
                <w:sz w:val="18"/>
                <w:szCs w:val="18"/>
              </w:rPr>
            </w:pPr>
            <w:r w:rsidRPr="000030F8">
              <w:rPr>
                <w:color w:val="000000"/>
                <w:sz w:val="18"/>
                <w:szCs w:val="18"/>
              </w:rPr>
              <w:t xml:space="preserve">2022-12-31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87" w:type="dxa"/>
            </w:tcMar>
          </w:tcPr>
          <w:p w14:paraId="2C715E1D" w14:textId="77777777" w:rsidR="00956A91" w:rsidRPr="004766CF" w:rsidRDefault="00956A91" w:rsidP="00B5282F">
            <w:pPr>
              <w:spacing w:before="5" w:line="225" w:lineRule="exact"/>
              <w:ind w:right="-90"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Vadovas, administratorius  </w:t>
            </w:r>
          </w:p>
        </w:tc>
      </w:tr>
      <w:tr w:rsidR="00956A91" w14:paraId="11A81D54" w14:textId="77777777" w:rsidTr="00B5282F">
        <w:trPr>
          <w:trHeight w:hRule="exact" w:val="1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EA82" w14:textId="41348723" w:rsidR="00956A91" w:rsidRPr="000030F8" w:rsidRDefault="00956A91" w:rsidP="000030F8">
            <w:pPr>
              <w:spacing w:before="7" w:line="223" w:lineRule="exact"/>
              <w:ind w:right="-106" w:firstLine="5"/>
              <w:jc w:val="both"/>
              <w:rPr>
                <w:color w:val="000000"/>
                <w:sz w:val="20"/>
                <w:szCs w:val="20"/>
              </w:rPr>
            </w:pPr>
            <w:r w:rsidRPr="000030F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6" w:type="dxa"/>
              <w:right w:w="23" w:type="dxa"/>
            </w:tcMar>
          </w:tcPr>
          <w:p w14:paraId="37296CCE" w14:textId="2937AEF6" w:rsidR="00956A91" w:rsidRPr="004766CF" w:rsidRDefault="00956A91" w:rsidP="000030F8">
            <w:pPr>
              <w:spacing w:before="7" w:line="223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Organizuoti reguliarius </w:t>
            </w:r>
          </w:p>
          <w:p w14:paraId="4B3FFC78" w14:textId="77777777" w:rsidR="00956A91" w:rsidRPr="004766CF" w:rsidRDefault="00956A91" w:rsidP="000030F8">
            <w:pPr>
              <w:spacing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DPJC darbuotojų </w:t>
            </w:r>
            <w:r w:rsidRPr="004766CF">
              <w:rPr>
                <w:color w:val="000000"/>
                <w:spacing w:val="1"/>
                <w:sz w:val="20"/>
                <w:szCs w:val="20"/>
              </w:rPr>
              <w:t>ir</w:t>
            </w:r>
            <w:r w:rsidRPr="004766CF">
              <w:rPr>
                <w:color w:val="000000"/>
                <w:sz w:val="20"/>
                <w:szCs w:val="20"/>
              </w:rPr>
              <w:t xml:space="preserve"> koordinatorių susirinkimus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86" w:type="dxa"/>
            </w:tcMar>
          </w:tcPr>
          <w:p w14:paraId="70C55511" w14:textId="77777777" w:rsidR="00956A91" w:rsidRPr="004766CF" w:rsidRDefault="00956A91" w:rsidP="000030F8">
            <w:pPr>
              <w:spacing w:before="1"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Darbotvarkė, laiko planavimas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" w:type="dxa"/>
            </w:tcMar>
          </w:tcPr>
          <w:p w14:paraId="5D5D6655" w14:textId="77777777" w:rsidR="00956A91" w:rsidRPr="004766CF" w:rsidRDefault="00956A91" w:rsidP="000030F8">
            <w:pPr>
              <w:spacing w:line="230" w:lineRule="exact"/>
              <w:ind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Žinios / darbų pasiskirstymas, efektyvesnė vidinė komunikacija, neplanuotų darbų paskirstymas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56" w:type="dxa"/>
            </w:tcMar>
          </w:tcPr>
          <w:p w14:paraId="632BC024" w14:textId="77777777" w:rsidR="00956A91" w:rsidRPr="000030F8" w:rsidRDefault="00956A91" w:rsidP="000030F8">
            <w:pPr>
              <w:spacing w:before="1" w:line="230" w:lineRule="exact"/>
              <w:ind w:left="-103" w:right="-358"/>
              <w:rPr>
                <w:sz w:val="19"/>
                <w:szCs w:val="19"/>
              </w:rPr>
            </w:pPr>
            <w:r w:rsidRPr="000030F8">
              <w:rPr>
                <w:color w:val="000000"/>
                <w:sz w:val="19"/>
                <w:szCs w:val="19"/>
              </w:rPr>
              <w:t xml:space="preserve">Kas antrą antradienį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1" w:type="dxa"/>
            </w:tcMar>
          </w:tcPr>
          <w:p w14:paraId="2077092F" w14:textId="77777777" w:rsidR="00956A91" w:rsidRPr="004766CF" w:rsidRDefault="00956A91" w:rsidP="00B5282F">
            <w:pPr>
              <w:spacing w:before="1" w:line="230" w:lineRule="exact"/>
              <w:ind w:right="-135" w:firstLine="5"/>
              <w:rPr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Vadovas, administratorius </w:t>
            </w:r>
          </w:p>
        </w:tc>
      </w:tr>
      <w:tr w:rsidR="00956A91" w14:paraId="41B4E748" w14:textId="77777777" w:rsidTr="00B5282F">
        <w:trPr>
          <w:trHeight w:hRule="exact" w:val="1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2A3A" w14:textId="77777777" w:rsidR="00956A91" w:rsidRPr="000030F8" w:rsidRDefault="00956A91" w:rsidP="000030F8">
            <w:pPr>
              <w:spacing w:before="7" w:line="223" w:lineRule="exact"/>
              <w:ind w:right="-106" w:firstLine="5"/>
              <w:jc w:val="both"/>
              <w:rPr>
                <w:color w:val="000000"/>
                <w:sz w:val="20"/>
                <w:szCs w:val="20"/>
              </w:rPr>
            </w:pPr>
            <w:r w:rsidRPr="000030F8">
              <w:rPr>
                <w:color w:val="000000"/>
                <w:sz w:val="20"/>
                <w:szCs w:val="20"/>
              </w:rPr>
              <w:t>2.5</w:t>
            </w:r>
          </w:p>
          <w:p w14:paraId="53CA086C" w14:textId="405A55C5" w:rsidR="00956A91" w:rsidRPr="000030F8" w:rsidRDefault="00956A91" w:rsidP="000030F8">
            <w:pPr>
              <w:spacing w:before="7" w:line="223" w:lineRule="exact"/>
              <w:ind w:right="-106" w:firstLine="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6" w:type="dxa"/>
              <w:right w:w="23" w:type="dxa"/>
            </w:tcMar>
          </w:tcPr>
          <w:p w14:paraId="488736CD" w14:textId="4AAC348B" w:rsidR="00956A91" w:rsidRPr="004766CF" w:rsidRDefault="00956A91" w:rsidP="000030F8">
            <w:pPr>
              <w:spacing w:before="7" w:line="223" w:lineRule="exact"/>
              <w:ind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Sekti naujoves ir kaupti metodinę medžiagą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86" w:type="dxa"/>
            </w:tcMar>
          </w:tcPr>
          <w:p w14:paraId="064E32B7" w14:textId="3F9E8C0E" w:rsidR="00956A91" w:rsidRPr="004766CF" w:rsidRDefault="00956A91" w:rsidP="000030F8">
            <w:pPr>
              <w:spacing w:before="1" w:line="230" w:lineRule="exact"/>
              <w:ind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  <w:lang w:bidi="lt-LT"/>
              </w:rPr>
              <w:t>Į</w:t>
            </w:r>
            <w:r w:rsidRPr="004766CF">
              <w:rPr>
                <w:color w:val="000000"/>
                <w:sz w:val="20"/>
                <w:szCs w:val="20"/>
              </w:rPr>
              <w:t xml:space="preserve">vairi metodinė literatūra, metodinė medžiaga </w:t>
            </w:r>
            <w:r w:rsidRPr="004766CF">
              <w:rPr>
                <w:color w:val="000000"/>
                <w:spacing w:val="1"/>
                <w:sz w:val="20"/>
                <w:szCs w:val="20"/>
              </w:rPr>
              <w:t>iš</w:t>
            </w:r>
            <w:r w:rsidRPr="004766CF">
              <w:rPr>
                <w:color w:val="000000"/>
                <w:sz w:val="20"/>
                <w:szCs w:val="20"/>
              </w:rPr>
              <w:t xml:space="preserve"> atitinkamų internetinių svetainių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" w:type="dxa"/>
            </w:tcMar>
          </w:tcPr>
          <w:p w14:paraId="00FC3A9A" w14:textId="406FCC3A" w:rsidR="00956A91" w:rsidRPr="004766CF" w:rsidRDefault="00956A91" w:rsidP="000030F8">
            <w:pPr>
              <w:spacing w:line="230" w:lineRule="exact"/>
              <w:ind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Seminarų, mokymų kokybė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56" w:type="dxa"/>
            </w:tcMar>
          </w:tcPr>
          <w:p w14:paraId="618872A8" w14:textId="77777777" w:rsidR="000030F8" w:rsidRDefault="00956A91" w:rsidP="000030F8">
            <w:pPr>
              <w:spacing w:before="1" w:line="230" w:lineRule="exact"/>
              <w:ind w:right="-358" w:hanging="103"/>
              <w:rPr>
                <w:color w:val="000000"/>
                <w:sz w:val="19"/>
                <w:szCs w:val="19"/>
              </w:rPr>
            </w:pPr>
            <w:r w:rsidRPr="000030F8">
              <w:rPr>
                <w:color w:val="000000"/>
                <w:sz w:val="19"/>
                <w:szCs w:val="19"/>
              </w:rPr>
              <w:t>2022-</w:t>
            </w:r>
          </w:p>
          <w:p w14:paraId="6760C82F" w14:textId="4FF412F7" w:rsidR="00956A91" w:rsidRPr="000030F8" w:rsidRDefault="00956A91" w:rsidP="000030F8">
            <w:pPr>
              <w:spacing w:before="1" w:line="230" w:lineRule="exact"/>
              <w:ind w:right="-358" w:hanging="103"/>
              <w:rPr>
                <w:color w:val="000000"/>
                <w:sz w:val="19"/>
                <w:szCs w:val="19"/>
              </w:rPr>
            </w:pPr>
            <w:r w:rsidRPr="000030F8">
              <w:rPr>
                <w:color w:val="000000"/>
                <w:sz w:val="19"/>
                <w:szCs w:val="19"/>
              </w:rPr>
              <w:t>202</w:t>
            </w:r>
            <w:r w:rsidR="00947C24" w:rsidRPr="000030F8">
              <w:rPr>
                <w:color w:val="000000"/>
                <w:sz w:val="19"/>
                <w:szCs w:val="19"/>
              </w:rPr>
              <w:t>4</w:t>
            </w:r>
            <w:r w:rsidRPr="000030F8">
              <w:rPr>
                <w:color w:val="000000"/>
                <w:sz w:val="19"/>
                <w:szCs w:val="19"/>
              </w:rPr>
              <w:t xml:space="preserve"> </w:t>
            </w:r>
            <w:r w:rsidRPr="000030F8">
              <w:rPr>
                <w:color w:val="000000"/>
                <w:spacing w:val="1"/>
                <w:sz w:val="19"/>
                <w:szCs w:val="19"/>
              </w:rPr>
              <w:t>m.</w:t>
            </w:r>
            <w:r w:rsidRPr="000030F8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1" w:type="dxa"/>
            </w:tcMar>
          </w:tcPr>
          <w:p w14:paraId="06ECB3A8" w14:textId="7B4F19E4" w:rsidR="00956A91" w:rsidRPr="004766CF" w:rsidRDefault="00956A91" w:rsidP="00C15291">
            <w:pPr>
              <w:spacing w:before="1" w:line="230" w:lineRule="exact"/>
              <w:ind w:right="-126" w:firstLine="5"/>
              <w:rPr>
                <w:color w:val="000000"/>
                <w:sz w:val="20"/>
                <w:szCs w:val="20"/>
              </w:rPr>
            </w:pPr>
            <w:r w:rsidRPr="004766CF">
              <w:rPr>
                <w:color w:val="000000"/>
                <w:sz w:val="20"/>
                <w:szCs w:val="20"/>
              </w:rPr>
              <w:t xml:space="preserve">Programų koordinatoriai, specialistai </w:t>
            </w:r>
          </w:p>
        </w:tc>
      </w:tr>
    </w:tbl>
    <w:p w14:paraId="1DC36115" w14:textId="0BD5C457" w:rsidR="00C15291" w:rsidRDefault="00C15291" w:rsidP="00952C8F">
      <w:pPr>
        <w:spacing w:before="225" w:line="223" w:lineRule="exact"/>
        <w:ind w:right="138" w:firstLine="5"/>
        <w:jc w:val="both"/>
      </w:pPr>
      <w:r>
        <w:br w:type="page"/>
      </w:r>
    </w:p>
    <w:p w14:paraId="7979DD67" w14:textId="52ACA9DC" w:rsidR="00CB304F" w:rsidRPr="00711743" w:rsidRDefault="00B023A3" w:rsidP="008C7D6A">
      <w:pPr>
        <w:pStyle w:val="Sraopastraipa"/>
        <w:numPr>
          <w:ilvl w:val="0"/>
          <w:numId w:val="18"/>
        </w:numPr>
        <w:tabs>
          <w:tab w:val="clear" w:pos="725"/>
          <w:tab w:val="num" w:pos="284"/>
        </w:tabs>
        <w:spacing w:before="225" w:line="223" w:lineRule="exact"/>
        <w:ind w:left="0" w:right="138" w:firstLine="5"/>
        <w:jc w:val="both"/>
        <w:rPr>
          <w:b/>
          <w:bCs/>
        </w:rPr>
      </w:pPr>
      <w:r w:rsidRPr="00711743">
        <w:rPr>
          <w:b/>
          <w:bCs/>
          <w:color w:val="000000"/>
          <w:sz w:val="20"/>
        </w:rPr>
        <w:lastRenderedPageBreak/>
        <w:t xml:space="preserve">Tikslas. Užtikrinti savanoriškos veiklos </w:t>
      </w:r>
      <w:r w:rsidRPr="00711743">
        <w:rPr>
          <w:b/>
          <w:bCs/>
          <w:color w:val="000000"/>
          <w:spacing w:val="1"/>
          <w:sz w:val="20"/>
        </w:rPr>
        <w:t>kokybę.</w:t>
      </w:r>
      <w:r w:rsidRPr="00711743">
        <w:rPr>
          <w:b/>
          <w:bCs/>
          <w:color w:val="000000"/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2552"/>
        <w:gridCol w:w="1984"/>
        <w:gridCol w:w="851"/>
        <w:gridCol w:w="1417"/>
      </w:tblGrid>
      <w:tr w:rsidR="00956A91" w14:paraId="65050FC2" w14:textId="77777777" w:rsidTr="00C15291">
        <w:trPr>
          <w:trHeight w:hRule="exact"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F33A" w14:textId="77777777" w:rsidR="00956A91" w:rsidRDefault="00956A91" w:rsidP="00952C8F">
            <w:pPr>
              <w:spacing w:line="223" w:lineRule="exact"/>
              <w:ind w:right="138" w:firstLine="5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403" w:type="dxa"/>
            </w:tcMar>
            <w:vAlign w:val="center"/>
          </w:tcPr>
          <w:p w14:paraId="532FB9F8" w14:textId="27B739B7" w:rsidR="00956A91" w:rsidRDefault="00956A91" w:rsidP="00C15291">
            <w:pPr>
              <w:spacing w:line="223" w:lineRule="exact"/>
              <w:ind w:right="-1433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Uždaviniai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6" w:type="dxa"/>
            </w:tcMar>
            <w:vAlign w:val="center"/>
          </w:tcPr>
          <w:p w14:paraId="68FE3B2E" w14:textId="77777777" w:rsidR="00956A91" w:rsidRDefault="00956A91" w:rsidP="00C15291">
            <w:pPr>
              <w:spacing w:before="1" w:line="223" w:lineRule="exact"/>
              <w:ind w:right="-1294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Priemonės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6" w:type="dxa"/>
            </w:tcMar>
            <w:vAlign w:val="center"/>
          </w:tcPr>
          <w:p w14:paraId="7C31369D" w14:textId="77777777" w:rsidR="00956A91" w:rsidRDefault="00956A91" w:rsidP="00C15291">
            <w:pPr>
              <w:spacing w:line="223" w:lineRule="exact"/>
              <w:ind w:right="-6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Rezultatai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90" w:type="dxa"/>
            </w:tcMar>
            <w:vAlign w:val="center"/>
          </w:tcPr>
          <w:p w14:paraId="07091C40" w14:textId="77777777" w:rsidR="00956A91" w:rsidRDefault="00956A91" w:rsidP="00C15291">
            <w:pPr>
              <w:spacing w:before="1" w:line="223" w:lineRule="exact"/>
              <w:ind w:right="-394" w:hanging="104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Terminai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58" w:type="dxa"/>
            </w:tcMar>
            <w:vAlign w:val="center"/>
          </w:tcPr>
          <w:p w14:paraId="038D766E" w14:textId="77777777" w:rsidR="00956A91" w:rsidRDefault="00956A91" w:rsidP="00C15291">
            <w:pPr>
              <w:spacing w:before="1" w:line="223" w:lineRule="exact"/>
              <w:ind w:right="-412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Vykdytojai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3538E6BC" w14:textId="77777777" w:rsidTr="00C15291">
        <w:trPr>
          <w:trHeight w:hRule="exact" w:val="53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3BE10" w14:textId="77777777" w:rsidR="00956A91" w:rsidRPr="00C15291" w:rsidRDefault="00956A91" w:rsidP="00952C8F">
            <w:pPr>
              <w:numPr>
                <w:ilvl w:val="0"/>
                <w:numId w:val="24"/>
              </w:numPr>
              <w:spacing w:before="1" w:line="230" w:lineRule="exact"/>
              <w:ind w:right="138" w:firstLine="5"/>
              <w:rPr>
                <w:color w:val="000000"/>
                <w:sz w:val="20"/>
                <w:szCs w:val="20"/>
                <w:lang w:bidi="lt-LT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705B34D1" w14:textId="77777777" w:rsidR="00B5282F" w:rsidRDefault="00956A91" w:rsidP="00C15291">
            <w:pPr>
              <w:spacing w:before="1" w:line="230" w:lineRule="exact"/>
              <w:ind w:right="-56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lt-LT"/>
              </w:rPr>
              <w:t>Sudaryti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sąlygas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savanorių saviraiškai,dalintis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patirtimi,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dalyvauti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įvairiuose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mokymuose,</w:t>
            </w:r>
            <w:r>
              <w:rPr>
                <w:color w:val="000000"/>
                <w:sz w:val="20"/>
              </w:rPr>
              <w:t xml:space="preserve"> </w:t>
            </w:r>
          </w:p>
          <w:p w14:paraId="0E3A6F5B" w14:textId="627CFF4E" w:rsidR="00956A91" w:rsidRDefault="00956A91" w:rsidP="00C15291">
            <w:pPr>
              <w:spacing w:before="1"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DPJC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visuotiniuose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susirinkimuose,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neformaliuose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renginiuose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35" w:type="dxa"/>
            </w:tcMar>
          </w:tcPr>
          <w:p w14:paraId="72CE9C6B" w14:textId="2865643A" w:rsidR="00956A91" w:rsidRDefault="00956A91" w:rsidP="00C15291">
            <w:pPr>
              <w:spacing w:before="1" w:line="230" w:lineRule="exact"/>
              <w:ind w:right="-1237" w:firstLine="5"/>
            </w:pPr>
            <w:r>
              <w:rPr>
                <w:color w:val="000000"/>
                <w:sz w:val="20"/>
                <w:lang w:bidi="lt-LT"/>
              </w:rPr>
              <w:t>Seminarai,mokymai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3" w:type="dxa"/>
            </w:tcMar>
          </w:tcPr>
          <w:p w14:paraId="7B53B512" w14:textId="77777777" w:rsidR="00956A91" w:rsidRDefault="00956A91" w:rsidP="00C15291">
            <w:pPr>
              <w:spacing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Daugiakryptis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savanorių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ugdymas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97" w:type="dxa"/>
            </w:tcMar>
          </w:tcPr>
          <w:p w14:paraId="55566BA6" w14:textId="77777777" w:rsidR="00956A91" w:rsidRDefault="00956A91" w:rsidP="00C15291">
            <w:pPr>
              <w:spacing w:before="8" w:line="223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Pagal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poreikį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6F6C9FBC" w14:textId="77777777" w:rsidR="00956A91" w:rsidRDefault="00956A91" w:rsidP="00C15291">
            <w:pPr>
              <w:spacing w:line="230" w:lineRule="exact"/>
              <w:ind w:right="-297" w:firstLine="5"/>
            </w:pP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koordinatoriai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4D118961" w14:textId="77777777" w:rsidTr="00C15291">
        <w:trPr>
          <w:trHeight w:hRule="exact" w:val="1280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647EA9" w14:textId="77777777" w:rsidR="00956A91" w:rsidRPr="00C15291" w:rsidRDefault="00956A91" w:rsidP="00952C8F">
            <w:pPr>
              <w:ind w:right="138" w:firstLine="5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62F88273" w14:textId="02CF5E62" w:rsidR="00956A91" w:rsidRDefault="00956A91" w:rsidP="00C15291">
            <w:pPr>
              <w:ind w:right="-56" w:firstLine="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74" w:type="dxa"/>
            </w:tcMar>
          </w:tcPr>
          <w:p w14:paraId="72B172E8" w14:textId="77777777" w:rsidR="00956A91" w:rsidRDefault="00956A91" w:rsidP="00C15291">
            <w:pPr>
              <w:spacing w:before="1"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Atvejų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analizės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grupės,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individualūs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pokalbiai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62" w:type="dxa"/>
            </w:tcMar>
          </w:tcPr>
          <w:p w14:paraId="1C921529" w14:textId="77777777" w:rsidR="00956A91" w:rsidRDefault="00956A91" w:rsidP="00C15291">
            <w:pPr>
              <w:spacing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Reaguojama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iškilusius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sunkumus,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planuojami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veiksmai,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paslaugų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kokybės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užtikrinimas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88" w:type="dxa"/>
            </w:tcMar>
          </w:tcPr>
          <w:p w14:paraId="2B428882" w14:textId="77777777" w:rsidR="00956A91" w:rsidRDefault="00956A91" w:rsidP="00C15291">
            <w:pPr>
              <w:spacing w:before="1" w:line="230" w:lineRule="exact"/>
              <w:ind w:right="-389" w:firstLine="5"/>
            </w:pPr>
            <w:r>
              <w:rPr>
                <w:color w:val="000000"/>
                <w:sz w:val="20"/>
                <w:lang w:bidi="lt-LT"/>
              </w:rPr>
              <w:t>1-2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per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mėnesį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327BA910" w14:textId="77777777" w:rsidR="00956A91" w:rsidRDefault="00956A91" w:rsidP="00C15291">
            <w:pPr>
              <w:spacing w:before="1" w:line="230" w:lineRule="exact"/>
              <w:ind w:right="-297" w:firstLine="5"/>
            </w:pP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koordinatoriai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25987434" w14:textId="77777777" w:rsidTr="00C15291">
        <w:trPr>
          <w:trHeight w:hRule="exact" w:val="999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A889C7" w14:textId="77777777" w:rsidR="00956A91" w:rsidRPr="00C15291" w:rsidRDefault="00956A91" w:rsidP="00952C8F">
            <w:pPr>
              <w:ind w:right="138" w:firstLine="5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34D01B6A" w14:textId="725C07EA" w:rsidR="00956A91" w:rsidRDefault="00956A91" w:rsidP="00C15291">
            <w:pPr>
              <w:ind w:right="-56" w:firstLine="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90" w:type="dxa"/>
            </w:tcMar>
          </w:tcPr>
          <w:p w14:paraId="2EB88ECB" w14:textId="77777777" w:rsidR="00956A91" w:rsidRDefault="00956A91" w:rsidP="00C15291">
            <w:pPr>
              <w:spacing w:before="1"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Susitikimai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su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DPJC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valdyba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7" w:type="dxa"/>
            </w:tcMar>
          </w:tcPr>
          <w:p w14:paraId="794AE10D" w14:textId="77777777" w:rsidR="00956A91" w:rsidRDefault="00956A91" w:rsidP="00C15291">
            <w:pPr>
              <w:spacing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DPJC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veiklos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aptarimas,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vykdomų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veiklų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optimizavimas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45" w:type="dxa"/>
            </w:tcMar>
          </w:tcPr>
          <w:p w14:paraId="48A8B1B9" w14:textId="77777777" w:rsidR="00956A91" w:rsidRDefault="00956A91" w:rsidP="00C15291">
            <w:pPr>
              <w:spacing w:before="8" w:line="223" w:lineRule="exact"/>
              <w:ind w:right="-145" w:firstLine="5"/>
            </w:pPr>
            <w:r>
              <w:rPr>
                <w:color w:val="000000"/>
                <w:sz w:val="20"/>
                <w:lang w:bidi="lt-LT"/>
              </w:rPr>
              <w:t>1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metuose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57" w:type="dxa"/>
            </w:tcMar>
          </w:tcPr>
          <w:p w14:paraId="0AB6E5BF" w14:textId="77777777" w:rsidR="00956A91" w:rsidRDefault="00956A91" w:rsidP="00C15291">
            <w:pPr>
              <w:spacing w:line="230" w:lineRule="exact"/>
              <w:ind w:right="-257" w:firstLine="5"/>
            </w:pPr>
            <w:r>
              <w:rPr>
                <w:color w:val="000000"/>
                <w:sz w:val="20"/>
                <w:lang w:bidi="lt-LT"/>
              </w:rPr>
              <w:t>Darbuotojai,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koordinatoriai,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savanoriai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64BB988B" w14:textId="77777777" w:rsidTr="00C15291">
        <w:trPr>
          <w:trHeight w:hRule="exact" w:val="1269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3009" w14:textId="77777777" w:rsidR="00956A91" w:rsidRPr="00C15291" w:rsidRDefault="00956A91" w:rsidP="00952C8F">
            <w:pPr>
              <w:ind w:right="138" w:firstLine="5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64AEC1FC" w14:textId="0FBA752E" w:rsidR="00956A91" w:rsidRDefault="00956A91" w:rsidP="00C15291">
            <w:pPr>
              <w:ind w:right="-56" w:firstLine="5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1F54CB3F" w14:textId="64E98B01" w:rsidR="00956A91" w:rsidRDefault="00956A91" w:rsidP="00C15291">
            <w:pPr>
              <w:spacing w:before="1"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Visuotiniai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susirinkimai,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tradiciniai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DPJC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renginiai: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Savanorių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diena,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DPJC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gimtadienis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1305FC8B" w14:textId="77777777" w:rsidR="00956A91" w:rsidRDefault="00956A91" w:rsidP="00C15291">
            <w:pPr>
              <w:spacing w:before="1"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Efektyvesnė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informacinė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sklaida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ir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vidinė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komunikacija,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strateginių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tikslų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įgyvendinimas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45" w:type="dxa"/>
            </w:tcMar>
          </w:tcPr>
          <w:p w14:paraId="67B60D00" w14:textId="77777777" w:rsidR="00956A91" w:rsidRDefault="00956A91" w:rsidP="00C15291">
            <w:pPr>
              <w:spacing w:before="8" w:line="223" w:lineRule="exact"/>
              <w:ind w:right="-286" w:firstLine="5"/>
            </w:pPr>
            <w:r>
              <w:rPr>
                <w:color w:val="000000"/>
                <w:sz w:val="20"/>
                <w:lang w:bidi="lt-LT"/>
              </w:rPr>
              <w:t>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k.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metuose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4E1DB528" w14:textId="77777777" w:rsidR="00956A91" w:rsidRDefault="00956A91" w:rsidP="00C15291">
            <w:pPr>
              <w:spacing w:before="1" w:line="230" w:lineRule="exact"/>
              <w:ind w:right="-297" w:firstLine="5"/>
            </w:pP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koordinatoriai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757F5AB6" w14:textId="77777777" w:rsidTr="00C15291">
        <w:trPr>
          <w:trHeight w:hRule="exact" w:val="100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EC4A" w14:textId="77777777" w:rsidR="00956A91" w:rsidRPr="00C15291" w:rsidRDefault="00956A91" w:rsidP="00952C8F">
            <w:pPr>
              <w:numPr>
                <w:ilvl w:val="0"/>
                <w:numId w:val="25"/>
              </w:numPr>
              <w:spacing w:line="230" w:lineRule="exact"/>
              <w:ind w:right="138" w:firstLine="5"/>
              <w:rPr>
                <w:color w:val="000000"/>
                <w:sz w:val="20"/>
                <w:szCs w:val="20"/>
                <w:lang w:bidi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5" w:type="dxa"/>
            </w:tcMar>
          </w:tcPr>
          <w:p w14:paraId="0BD8049C" w14:textId="29F5D0AB" w:rsidR="00956A91" w:rsidRDefault="00956A91" w:rsidP="00C15291">
            <w:pPr>
              <w:spacing w:line="230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Dalyvauti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asociacijų,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kurioms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priklauso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tam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tikra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programa,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veikloje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79358EAA" w14:textId="77777777" w:rsidR="00956A91" w:rsidRDefault="00956A91" w:rsidP="00C15291">
            <w:pPr>
              <w:spacing w:before="8" w:line="223" w:lineRule="exact"/>
              <w:ind w:right="-56" w:firstLine="5"/>
            </w:pPr>
            <w:r>
              <w:rPr>
                <w:color w:val="000000"/>
                <w:sz w:val="20"/>
              </w:rPr>
              <w:t xml:space="preserve">Organizuojami susitikimai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33" w:type="dxa"/>
            </w:tcMar>
          </w:tcPr>
          <w:p w14:paraId="16AF003A" w14:textId="77777777" w:rsidR="00956A91" w:rsidRDefault="00956A91" w:rsidP="00C15291">
            <w:pPr>
              <w:spacing w:line="230" w:lineRule="exact"/>
              <w:ind w:right="-231" w:firstLine="5"/>
            </w:pPr>
            <w:r>
              <w:rPr>
                <w:color w:val="000000"/>
                <w:sz w:val="20"/>
              </w:rPr>
              <w:t xml:space="preserve">Patirties pasidalinimas,  nauji metodai, finansavimo galimybės per projektinę veiklą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88" w:type="dxa"/>
            </w:tcMar>
          </w:tcPr>
          <w:p w14:paraId="52A87D46" w14:textId="77777777" w:rsidR="00956A91" w:rsidRDefault="00956A91" w:rsidP="00C15291">
            <w:pPr>
              <w:spacing w:line="230" w:lineRule="exact"/>
              <w:ind w:right="-389" w:firstLine="5"/>
            </w:pPr>
            <w:r>
              <w:rPr>
                <w:color w:val="000000"/>
                <w:sz w:val="20"/>
              </w:rPr>
              <w:t xml:space="preserve">1-2 k. per metus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24DAB5DB" w14:textId="77777777" w:rsidR="00956A91" w:rsidRDefault="00956A91" w:rsidP="00C15291">
            <w:pPr>
              <w:spacing w:line="230" w:lineRule="exact"/>
              <w:ind w:right="-297" w:firstLine="5"/>
            </w:pP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koordinatoriai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5C76087E" w14:textId="77777777" w:rsidTr="00C15291">
        <w:trPr>
          <w:trHeight w:hRule="exact" w:val="69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3053" w14:textId="77777777" w:rsidR="00956A91" w:rsidRPr="00C15291" w:rsidRDefault="00956A91" w:rsidP="00952C8F">
            <w:pPr>
              <w:numPr>
                <w:ilvl w:val="0"/>
                <w:numId w:val="26"/>
              </w:numPr>
              <w:spacing w:before="3" w:line="225" w:lineRule="exact"/>
              <w:ind w:right="138" w:firstLine="5"/>
              <w:rPr>
                <w:color w:val="000000"/>
                <w:sz w:val="20"/>
                <w:szCs w:val="20"/>
                <w:lang w:bidi="lt-LT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8" w:type="dxa"/>
            </w:tcMar>
          </w:tcPr>
          <w:p w14:paraId="31C7F540" w14:textId="7A4D66A6" w:rsidR="00956A91" w:rsidRDefault="00956A91" w:rsidP="00C15291">
            <w:pPr>
              <w:spacing w:before="3" w:line="225" w:lineRule="exact"/>
              <w:ind w:right="-56" w:firstLine="5"/>
            </w:pPr>
            <w:r>
              <w:rPr>
                <w:color w:val="000000"/>
                <w:sz w:val="20"/>
                <w:lang w:bidi="lt-LT"/>
              </w:rPr>
              <w:t>Rengti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ir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pristatyti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veiklos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ataskaitas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78" w:type="dxa"/>
            </w:tcMar>
          </w:tcPr>
          <w:p w14:paraId="5F1858E9" w14:textId="77777777" w:rsidR="00956A91" w:rsidRDefault="00956A91" w:rsidP="00C15291">
            <w:pPr>
              <w:spacing w:before="5" w:line="225" w:lineRule="exact"/>
              <w:ind w:right="-56" w:firstLine="5"/>
            </w:pPr>
            <w:r>
              <w:rPr>
                <w:color w:val="000000"/>
                <w:sz w:val="20"/>
              </w:rPr>
              <w:t xml:space="preserve">Statistiniai duomenys, vaizdinė medžiaga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76" w:type="dxa"/>
            </w:tcMar>
          </w:tcPr>
          <w:p w14:paraId="4417D97B" w14:textId="764124A0" w:rsidR="00956A91" w:rsidRDefault="00956A91" w:rsidP="00C15291">
            <w:pPr>
              <w:spacing w:before="8" w:line="223" w:lineRule="exact"/>
              <w:ind w:right="-56" w:firstLine="5"/>
            </w:pPr>
            <w:r>
              <w:rPr>
                <w:color w:val="000000"/>
                <w:sz w:val="20"/>
              </w:rPr>
              <w:t>Ataskai</w:t>
            </w:r>
            <w:r w:rsidR="00C15291"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 xml:space="preserve">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45" w:type="dxa"/>
            </w:tcMar>
          </w:tcPr>
          <w:p w14:paraId="61FF20AB" w14:textId="77777777" w:rsidR="00956A91" w:rsidRDefault="00956A91" w:rsidP="00C15291">
            <w:pPr>
              <w:spacing w:before="6" w:line="225" w:lineRule="exact"/>
              <w:ind w:right="-145" w:firstLine="5"/>
            </w:pPr>
            <w:r>
              <w:rPr>
                <w:color w:val="000000"/>
                <w:sz w:val="20"/>
              </w:rPr>
              <w:t xml:space="preserve">1 k. metuose sausis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1" w:type="dxa"/>
            </w:tcMar>
          </w:tcPr>
          <w:p w14:paraId="139529EC" w14:textId="77777777" w:rsidR="00956A91" w:rsidRDefault="00956A91" w:rsidP="00C15291">
            <w:pPr>
              <w:spacing w:line="225" w:lineRule="exact"/>
              <w:ind w:left="-114" w:right="-56"/>
            </w:pPr>
            <w:r>
              <w:rPr>
                <w:color w:val="000000"/>
                <w:sz w:val="20"/>
              </w:rPr>
              <w:t xml:space="preserve">Administratorius, programų koordinatoriai </w:t>
            </w:r>
          </w:p>
        </w:tc>
      </w:tr>
    </w:tbl>
    <w:p w14:paraId="43553885" w14:textId="77777777" w:rsidR="008C7D6A" w:rsidRPr="008C7D6A" w:rsidRDefault="008C7D6A" w:rsidP="008C7D6A">
      <w:pPr>
        <w:spacing w:before="60" w:line="223" w:lineRule="exact"/>
        <w:ind w:left="5" w:right="138"/>
        <w:jc w:val="both"/>
      </w:pPr>
    </w:p>
    <w:p w14:paraId="3730A7BC" w14:textId="1DCC57E9" w:rsidR="00CB304F" w:rsidRPr="00711743" w:rsidRDefault="00B023A3" w:rsidP="00952C8F">
      <w:pPr>
        <w:numPr>
          <w:ilvl w:val="0"/>
          <w:numId w:val="27"/>
        </w:numPr>
        <w:spacing w:before="60" w:line="223" w:lineRule="exact"/>
        <w:ind w:left="0" w:right="138" w:firstLine="5"/>
        <w:jc w:val="both"/>
        <w:rPr>
          <w:b/>
          <w:bCs/>
        </w:rPr>
      </w:pPr>
      <w:r w:rsidRPr="00711743">
        <w:rPr>
          <w:b/>
          <w:bCs/>
          <w:color w:val="000000"/>
          <w:sz w:val="20"/>
          <w:lang w:bidi="lt-LT"/>
        </w:rPr>
        <w:t>Tikslas.</w:t>
      </w:r>
      <w:r w:rsidRPr="00711743">
        <w:rPr>
          <w:b/>
          <w:bCs/>
          <w:color w:val="000000"/>
          <w:sz w:val="20"/>
        </w:rPr>
        <w:t xml:space="preserve"> </w:t>
      </w:r>
      <w:r w:rsidRPr="00711743">
        <w:rPr>
          <w:b/>
          <w:bCs/>
          <w:color w:val="000000"/>
          <w:sz w:val="20"/>
          <w:lang w:bidi="lt-LT"/>
        </w:rPr>
        <w:t>Lėšų</w:t>
      </w:r>
      <w:r w:rsidRPr="00711743">
        <w:rPr>
          <w:b/>
          <w:bCs/>
          <w:color w:val="000000"/>
          <w:sz w:val="20"/>
        </w:rPr>
        <w:t xml:space="preserve"> </w:t>
      </w:r>
      <w:r w:rsidR="00956A91" w:rsidRPr="00711743">
        <w:rPr>
          <w:b/>
          <w:bCs/>
          <w:color w:val="000000"/>
          <w:sz w:val="20"/>
        </w:rPr>
        <w:t xml:space="preserve">ir partnerių </w:t>
      </w:r>
      <w:r w:rsidRPr="00711743">
        <w:rPr>
          <w:b/>
          <w:bCs/>
          <w:color w:val="000000"/>
          <w:sz w:val="20"/>
          <w:lang w:bidi="lt-LT"/>
        </w:rPr>
        <w:t>paieška</w:t>
      </w:r>
      <w:r w:rsidR="00956A91" w:rsidRPr="00711743">
        <w:rPr>
          <w:b/>
          <w:bCs/>
          <w:color w:val="000000"/>
          <w:sz w:val="20"/>
        </w:rPr>
        <w:t>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09"/>
        <w:gridCol w:w="2581"/>
        <w:gridCol w:w="1984"/>
        <w:gridCol w:w="851"/>
        <w:gridCol w:w="1417"/>
      </w:tblGrid>
      <w:tr w:rsidR="00956A91" w14:paraId="2288DB13" w14:textId="77777777" w:rsidTr="008C7D6A">
        <w:trPr>
          <w:trHeight w:hRule="exact" w:val="2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26C3" w14:textId="77777777" w:rsidR="00956A91" w:rsidRDefault="00956A91" w:rsidP="00952C8F">
            <w:pPr>
              <w:spacing w:line="223" w:lineRule="exact"/>
              <w:ind w:right="138" w:firstLine="5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98" w:type="dxa"/>
            </w:tcMar>
            <w:vAlign w:val="center"/>
          </w:tcPr>
          <w:p w14:paraId="609FA898" w14:textId="3F1FEF9D" w:rsidR="00956A91" w:rsidRDefault="00956A91" w:rsidP="008C7D6A">
            <w:pPr>
              <w:spacing w:line="223" w:lineRule="exact"/>
              <w:ind w:right="-1429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Uždaviniai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6" w:type="dxa"/>
            </w:tcMar>
            <w:vAlign w:val="center"/>
          </w:tcPr>
          <w:p w14:paraId="6813AC21" w14:textId="77777777" w:rsidR="00956A91" w:rsidRDefault="00956A91" w:rsidP="008C7D6A">
            <w:pPr>
              <w:spacing w:before="1" w:line="223" w:lineRule="exact"/>
              <w:ind w:right="-1150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Priemonės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6" w:type="dxa"/>
            </w:tcMar>
            <w:vAlign w:val="center"/>
          </w:tcPr>
          <w:p w14:paraId="55BF50D1" w14:textId="77777777" w:rsidR="00956A91" w:rsidRDefault="00956A91" w:rsidP="008C7D6A">
            <w:pPr>
              <w:spacing w:line="223" w:lineRule="exact"/>
              <w:ind w:right="-773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Rezultatai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90" w:type="dxa"/>
            </w:tcMar>
            <w:vAlign w:val="center"/>
          </w:tcPr>
          <w:p w14:paraId="278C522C" w14:textId="77777777" w:rsidR="00956A91" w:rsidRDefault="00956A91" w:rsidP="008C7D6A">
            <w:pPr>
              <w:spacing w:line="223" w:lineRule="exact"/>
              <w:ind w:right="-389" w:hanging="109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Terminai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58" w:type="dxa"/>
            </w:tcMar>
            <w:vAlign w:val="center"/>
          </w:tcPr>
          <w:p w14:paraId="4D391935" w14:textId="77777777" w:rsidR="00956A91" w:rsidRDefault="00956A91" w:rsidP="008C7D6A">
            <w:pPr>
              <w:spacing w:line="223" w:lineRule="exact"/>
              <w:ind w:right="-555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Vykdytojai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387C4423" w14:textId="77777777" w:rsidTr="008C7D6A">
        <w:trPr>
          <w:trHeight w:hRule="exact" w:val="70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44E1" w14:textId="47084385" w:rsidR="004766CF" w:rsidRDefault="004766CF" w:rsidP="008C7D6A">
            <w:pPr>
              <w:spacing w:line="230" w:lineRule="exact"/>
              <w:ind w:right="-132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56" w:type="dxa"/>
            </w:tcMar>
          </w:tcPr>
          <w:p w14:paraId="7749330D" w14:textId="17EBDF7D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Bendradarbiauti su verslo ir NVO sektoriumi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72" w:type="dxa"/>
            </w:tcMar>
          </w:tcPr>
          <w:p w14:paraId="68BB5EA2" w14:textId="2DD7B2E0" w:rsidR="00956A91" w:rsidRDefault="00956A91" w:rsidP="008C7D6A">
            <w:pPr>
              <w:spacing w:line="223" w:lineRule="exact"/>
              <w:ind w:right="138" w:firstLine="5"/>
            </w:pPr>
            <w:r>
              <w:rPr>
                <w:color w:val="000000"/>
                <w:sz w:val="20"/>
              </w:rPr>
              <w:t xml:space="preserve">Ataskaitos, bendri projektai, asmeninis bendravimas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57" w:type="dxa"/>
            </w:tcMar>
          </w:tcPr>
          <w:p w14:paraId="772A4C4F" w14:textId="77777777" w:rsidR="00956A91" w:rsidRDefault="00956A91" w:rsidP="008C7D6A">
            <w:pPr>
              <w:spacing w:before="1"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Įvairi parama, kokybiškos paslaugos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4" w:type="dxa"/>
            </w:tcMar>
          </w:tcPr>
          <w:p w14:paraId="2CBE5C46" w14:textId="57B71BB5" w:rsidR="00956A91" w:rsidRDefault="00216301" w:rsidP="008C7D6A">
            <w:pPr>
              <w:spacing w:before="8" w:line="223" w:lineRule="exact"/>
              <w:ind w:left="-109"/>
            </w:pPr>
            <w:r>
              <w:rPr>
                <w:color w:val="000000"/>
                <w:sz w:val="20"/>
              </w:rPr>
              <w:t>2022-202</w:t>
            </w:r>
            <w:r w:rsidR="00947C24">
              <w:rPr>
                <w:color w:val="000000"/>
                <w:sz w:val="20"/>
              </w:rPr>
              <w:t>4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pacing w:val="1"/>
                <w:sz w:val="20"/>
              </w:rPr>
              <w:t>m.</w:t>
            </w:r>
            <w:r w:rsidR="00956A9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13" w:type="dxa"/>
            </w:tcMar>
          </w:tcPr>
          <w:p w14:paraId="1DE6C0B9" w14:textId="77777777" w:rsidR="00956A91" w:rsidRDefault="00956A91" w:rsidP="008C7D6A">
            <w:pPr>
              <w:spacing w:before="1" w:line="230" w:lineRule="exact"/>
              <w:ind w:right="-705" w:firstLine="5"/>
            </w:pPr>
            <w:r>
              <w:rPr>
                <w:color w:val="000000"/>
                <w:sz w:val="20"/>
              </w:rPr>
              <w:t xml:space="preserve">Valdyba, vadovas </w:t>
            </w:r>
          </w:p>
        </w:tc>
      </w:tr>
      <w:tr w:rsidR="00956A91" w14:paraId="75E095E4" w14:textId="77777777" w:rsidTr="008C7D6A">
        <w:trPr>
          <w:trHeight w:hRule="exact" w:val="9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8F13" w14:textId="3720E9F8" w:rsidR="00956A91" w:rsidRDefault="004766CF" w:rsidP="008C7D6A">
            <w:pPr>
              <w:spacing w:line="230" w:lineRule="exact"/>
              <w:ind w:right="-132" w:firstLine="5"/>
              <w:jc w:val="both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4.2.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45" w:type="dxa"/>
            </w:tcMar>
          </w:tcPr>
          <w:p w14:paraId="124EBEC5" w14:textId="23426B7E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Skatinti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savanorius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įsitraukti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lėšų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paiešką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040DE27D" w14:textId="35866953" w:rsidR="00956A91" w:rsidRDefault="00216301" w:rsidP="008C7D6A">
            <w:pPr>
              <w:spacing w:line="223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1,</w:t>
            </w:r>
            <w:r w:rsidR="00956A91">
              <w:rPr>
                <w:color w:val="000000"/>
                <w:sz w:val="20"/>
                <w:lang w:bidi="lt-LT"/>
              </w:rPr>
              <w:t>2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proc.,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užimtumo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paslaugų/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mokymų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vaikams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z w:val="20"/>
                <w:lang w:bidi="lt-LT"/>
              </w:rPr>
              <w:t>kūrimas,</w:t>
            </w:r>
            <w:r w:rsidR="00956A91">
              <w:rPr>
                <w:color w:val="000000"/>
                <w:sz w:val="20"/>
              </w:rPr>
              <w:t xml:space="preserve"> projektai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23B68524" w14:textId="77777777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Gautos lėšos, DPJC veiklai vystyti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4" w:type="dxa"/>
            </w:tcMar>
          </w:tcPr>
          <w:p w14:paraId="2C1E849B" w14:textId="1B241774" w:rsidR="00956A91" w:rsidRDefault="00216301" w:rsidP="008C7D6A">
            <w:pPr>
              <w:spacing w:before="8" w:line="223" w:lineRule="exact"/>
              <w:ind w:left="-109"/>
            </w:pPr>
            <w:r>
              <w:rPr>
                <w:color w:val="000000"/>
                <w:sz w:val="20"/>
              </w:rPr>
              <w:t>2022-202</w:t>
            </w:r>
            <w:r w:rsidR="00947C24">
              <w:rPr>
                <w:color w:val="000000"/>
                <w:sz w:val="20"/>
              </w:rPr>
              <w:t>4</w:t>
            </w:r>
            <w:r w:rsidR="00956A91">
              <w:rPr>
                <w:color w:val="000000"/>
                <w:sz w:val="20"/>
              </w:rPr>
              <w:t xml:space="preserve"> </w:t>
            </w:r>
            <w:r w:rsidR="00956A91">
              <w:rPr>
                <w:color w:val="000000"/>
                <w:spacing w:val="1"/>
                <w:sz w:val="20"/>
              </w:rPr>
              <w:t>m.</w:t>
            </w:r>
            <w:r w:rsidR="00956A9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5" w:type="dxa"/>
            </w:tcMar>
          </w:tcPr>
          <w:p w14:paraId="29D1EF93" w14:textId="77777777" w:rsidR="00956A91" w:rsidRDefault="00956A91" w:rsidP="008C7D6A">
            <w:pPr>
              <w:spacing w:line="230" w:lineRule="exact"/>
              <w:ind w:right="-134" w:firstLine="5"/>
            </w:pPr>
            <w:r>
              <w:rPr>
                <w:color w:val="000000"/>
                <w:sz w:val="20"/>
              </w:rPr>
              <w:t xml:space="preserve">Programų koordinatoriai </w:t>
            </w:r>
          </w:p>
        </w:tc>
      </w:tr>
      <w:tr w:rsidR="00956A91" w14:paraId="1FAC536A" w14:textId="77777777" w:rsidTr="00B5282F">
        <w:trPr>
          <w:trHeight w:hRule="exact" w:val="132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27FC" w14:textId="7D428FB0" w:rsidR="00956A91" w:rsidRDefault="004766CF" w:rsidP="008C7D6A">
            <w:pPr>
              <w:spacing w:line="230" w:lineRule="exact"/>
              <w:ind w:right="-132" w:firstLine="5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4.3.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90" w:type="dxa"/>
            </w:tcMar>
          </w:tcPr>
          <w:p w14:paraId="43E35493" w14:textId="36D79EA0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Mokamų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paslaugų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teikimas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61" w:type="dxa"/>
            </w:tcMar>
          </w:tcPr>
          <w:p w14:paraId="033051EA" w14:textId="76061BD3" w:rsidR="00956A91" w:rsidRDefault="00216301" w:rsidP="008C7D6A">
            <w:pPr>
              <w:spacing w:before="1" w:line="230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Dalyvavimas mugėse, šventėse, paramos renginiuose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8" w:type="dxa"/>
            </w:tcMar>
          </w:tcPr>
          <w:p w14:paraId="6FC32E8F" w14:textId="77777777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Lėšų pritraukimas DPJC išlaikymui, darbuotojų atlyginimų didinimui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287" w:type="dxa"/>
            </w:tcMar>
          </w:tcPr>
          <w:p w14:paraId="2DDE18C4" w14:textId="2E7F5FDA" w:rsidR="00956A91" w:rsidRDefault="00216301" w:rsidP="008C7D6A">
            <w:pPr>
              <w:spacing w:before="8" w:line="223" w:lineRule="exact"/>
              <w:ind w:left="-109" w:right="-281"/>
            </w:pPr>
            <w:r>
              <w:rPr>
                <w:color w:val="000000"/>
                <w:sz w:val="20"/>
              </w:rPr>
              <w:t>2022-202</w:t>
            </w:r>
            <w:r w:rsidR="00947C24">
              <w:rPr>
                <w:color w:val="000000"/>
                <w:sz w:val="20"/>
              </w:rPr>
              <w:t>4</w:t>
            </w:r>
            <w:r w:rsidR="008C7D6A">
              <w:rPr>
                <w:color w:val="000000"/>
                <w:sz w:val="20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6" w:type="dxa"/>
            </w:tcMar>
          </w:tcPr>
          <w:p w14:paraId="644411DF" w14:textId="4B0C0ABB" w:rsidR="00216301" w:rsidRDefault="00956A91" w:rsidP="008C7D6A">
            <w:pPr>
              <w:spacing w:before="8" w:line="223" w:lineRule="exact"/>
              <w:ind w:right="-134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DPJC darbuotojai</w:t>
            </w:r>
            <w:r w:rsidR="00216301">
              <w:rPr>
                <w:color w:val="000000"/>
                <w:sz w:val="20"/>
              </w:rPr>
              <w:t>,</w:t>
            </w:r>
          </w:p>
          <w:p w14:paraId="3C68E880" w14:textId="5E0A5891" w:rsidR="00956A91" w:rsidRDefault="008C7D6A" w:rsidP="008C7D6A">
            <w:pPr>
              <w:spacing w:before="8" w:line="223" w:lineRule="exact"/>
              <w:ind w:right="-134" w:firstLine="5"/>
            </w:pPr>
            <w:r>
              <w:rPr>
                <w:color w:val="000000"/>
                <w:sz w:val="20"/>
              </w:rPr>
              <w:t>v</w:t>
            </w:r>
            <w:r w:rsidR="00216301">
              <w:rPr>
                <w:color w:val="000000"/>
                <w:sz w:val="20"/>
              </w:rPr>
              <w:t>adovas</w:t>
            </w:r>
            <w:r w:rsidR="00956A91">
              <w:rPr>
                <w:color w:val="000000"/>
                <w:sz w:val="20"/>
              </w:rPr>
              <w:t xml:space="preserve"> </w:t>
            </w:r>
          </w:p>
        </w:tc>
      </w:tr>
      <w:tr w:rsidR="00956A91" w14:paraId="0C735714" w14:textId="77777777" w:rsidTr="008C7D6A">
        <w:trPr>
          <w:trHeight w:hRule="exact" w:val="93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250D" w14:textId="344048B3" w:rsidR="00956A91" w:rsidRDefault="004766CF" w:rsidP="008C7D6A">
            <w:pPr>
              <w:spacing w:line="230" w:lineRule="exact"/>
              <w:ind w:right="-132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87" w:type="dxa"/>
            </w:tcMar>
          </w:tcPr>
          <w:p w14:paraId="3108C5FA" w14:textId="36BDE603" w:rsidR="00956A91" w:rsidRDefault="0021630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>Rengti</w:t>
            </w:r>
            <w:r w:rsidR="00956A91">
              <w:rPr>
                <w:color w:val="000000"/>
                <w:sz w:val="20"/>
              </w:rPr>
              <w:t xml:space="preserve"> kokybišk</w:t>
            </w:r>
            <w:r>
              <w:rPr>
                <w:color w:val="000000"/>
                <w:sz w:val="20"/>
              </w:rPr>
              <w:t>us ir efektyvius</w:t>
            </w:r>
            <w:r w:rsidR="00956A91">
              <w:rPr>
                <w:color w:val="000000"/>
                <w:sz w:val="20"/>
              </w:rPr>
              <w:t xml:space="preserve"> projekt</w:t>
            </w:r>
            <w:r>
              <w:rPr>
                <w:color w:val="000000"/>
                <w:sz w:val="20"/>
              </w:rPr>
              <w:t>us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3" w:type="dxa"/>
            </w:tcMar>
          </w:tcPr>
          <w:p w14:paraId="389FD1B3" w14:textId="77777777" w:rsidR="00956A91" w:rsidRDefault="00956A9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Regioninių,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nacionalinių,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tarptautinių,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šalies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programų,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projektų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konkursai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58" w:type="dxa"/>
            </w:tcMar>
          </w:tcPr>
          <w:p w14:paraId="663C9D9C" w14:textId="77777777" w:rsidR="00956A91" w:rsidRDefault="00956A91" w:rsidP="008C7D6A">
            <w:pPr>
              <w:spacing w:before="8" w:line="223" w:lineRule="exact"/>
              <w:ind w:right="138" w:firstLine="5"/>
            </w:pPr>
            <w:r>
              <w:rPr>
                <w:color w:val="000000"/>
                <w:sz w:val="20"/>
              </w:rPr>
              <w:t xml:space="preserve">Pritrauktos lėšos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4" w:type="dxa"/>
            </w:tcMar>
          </w:tcPr>
          <w:p w14:paraId="3E7764DB" w14:textId="2F82BD9C" w:rsidR="00956A91" w:rsidRDefault="00216301" w:rsidP="008C7D6A">
            <w:pPr>
              <w:spacing w:before="8" w:line="223" w:lineRule="exact"/>
              <w:ind w:left="-109"/>
            </w:pPr>
            <w:r>
              <w:rPr>
                <w:color w:val="000000"/>
                <w:sz w:val="20"/>
              </w:rPr>
              <w:t>2022-202</w:t>
            </w:r>
            <w:r w:rsidR="00947C24">
              <w:rPr>
                <w:color w:val="000000"/>
                <w:sz w:val="20"/>
              </w:rPr>
              <w:t>4</w:t>
            </w:r>
            <w:r w:rsidR="008C7D6A">
              <w:rPr>
                <w:color w:val="000000"/>
                <w:sz w:val="20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3" w:type="dxa"/>
            </w:tcMar>
          </w:tcPr>
          <w:p w14:paraId="0564F0B7" w14:textId="77777777" w:rsidR="00956A91" w:rsidRDefault="00956A91" w:rsidP="008C7D6A">
            <w:pPr>
              <w:spacing w:line="230" w:lineRule="exact"/>
              <w:ind w:right="-134" w:firstLine="5"/>
            </w:pPr>
            <w:r>
              <w:rPr>
                <w:color w:val="000000"/>
                <w:sz w:val="20"/>
              </w:rPr>
              <w:t xml:space="preserve">Vadovas, programų koordinatoriai, administratorius </w:t>
            </w:r>
          </w:p>
        </w:tc>
      </w:tr>
    </w:tbl>
    <w:p w14:paraId="74FAAF91" w14:textId="77777777" w:rsidR="00216301" w:rsidRPr="00216301" w:rsidRDefault="00216301" w:rsidP="00952C8F">
      <w:pPr>
        <w:spacing w:before="55" w:line="223" w:lineRule="exact"/>
        <w:ind w:right="138" w:firstLine="5"/>
        <w:jc w:val="both"/>
      </w:pPr>
    </w:p>
    <w:p w14:paraId="29982A27" w14:textId="5C13DC75" w:rsidR="00216301" w:rsidRDefault="00216301" w:rsidP="00952C8F">
      <w:pPr>
        <w:spacing w:before="55" w:line="223" w:lineRule="exact"/>
        <w:ind w:right="138" w:firstLine="5"/>
        <w:jc w:val="both"/>
      </w:pPr>
    </w:p>
    <w:p w14:paraId="00FD547E" w14:textId="119F0D0A" w:rsidR="00216301" w:rsidRDefault="00216301" w:rsidP="00952C8F">
      <w:pPr>
        <w:spacing w:before="55" w:line="223" w:lineRule="exact"/>
        <w:ind w:right="138" w:firstLine="5"/>
        <w:jc w:val="both"/>
      </w:pPr>
    </w:p>
    <w:p w14:paraId="1DC3F301" w14:textId="014E3F74" w:rsidR="00216301" w:rsidRDefault="00216301" w:rsidP="00952C8F">
      <w:pPr>
        <w:spacing w:before="55" w:line="223" w:lineRule="exact"/>
        <w:ind w:right="138" w:firstLine="5"/>
        <w:jc w:val="both"/>
      </w:pPr>
    </w:p>
    <w:p w14:paraId="31E4E4F3" w14:textId="3FE9B6F5" w:rsidR="008C7D6A" w:rsidRDefault="008C7D6A" w:rsidP="00952C8F">
      <w:pPr>
        <w:spacing w:before="55" w:line="223" w:lineRule="exact"/>
        <w:ind w:right="138" w:firstLine="5"/>
        <w:jc w:val="both"/>
      </w:pPr>
      <w:r>
        <w:br w:type="page"/>
      </w:r>
    </w:p>
    <w:p w14:paraId="041CADF3" w14:textId="77777777" w:rsidR="00216301" w:rsidRPr="008C7D6A" w:rsidRDefault="00216301" w:rsidP="00952C8F">
      <w:pPr>
        <w:spacing w:before="55" w:line="223" w:lineRule="exact"/>
        <w:ind w:right="138" w:firstLine="5"/>
        <w:jc w:val="both"/>
        <w:rPr>
          <w:sz w:val="8"/>
          <w:szCs w:val="8"/>
        </w:rPr>
      </w:pPr>
    </w:p>
    <w:p w14:paraId="3FE04F64" w14:textId="502E4808" w:rsidR="00CB304F" w:rsidRPr="008C7D6A" w:rsidRDefault="00B023A3" w:rsidP="00F02C08">
      <w:pPr>
        <w:numPr>
          <w:ilvl w:val="0"/>
          <w:numId w:val="32"/>
        </w:numPr>
        <w:spacing w:before="55" w:line="223" w:lineRule="exact"/>
        <w:ind w:left="0" w:right="138" w:firstLine="0"/>
        <w:jc w:val="both"/>
        <w:rPr>
          <w:b/>
          <w:bCs/>
        </w:rPr>
      </w:pPr>
      <w:r w:rsidRPr="008C7D6A">
        <w:rPr>
          <w:b/>
          <w:bCs/>
          <w:color w:val="000000"/>
          <w:sz w:val="20"/>
          <w:lang w:bidi="lt-LT"/>
        </w:rPr>
        <w:t>Tikslas.</w:t>
      </w:r>
      <w:r w:rsidRPr="008C7D6A">
        <w:rPr>
          <w:b/>
          <w:bCs/>
          <w:color w:val="000000"/>
          <w:sz w:val="20"/>
        </w:rPr>
        <w:t xml:space="preserve"> </w:t>
      </w:r>
      <w:r w:rsidRPr="008C7D6A">
        <w:rPr>
          <w:b/>
          <w:bCs/>
          <w:color w:val="000000"/>
          <w:sz w:val="20"/>
          <w:lang w:bidi="lt-LT"/>
        </w:rPr>
        <w:t>Didinti</w:t>
      </w:r>
      <w:r w:rsidRPr="008C7D6A">
        <w:rPr>
          <w:b/>
          <w:bCs/>
          <w:color w:val="000000"/>
          <w:sz w:val="20"/>
        </w:rPr>
        <w:t xml:space="preserve"> </w:t>
      </w:r>
      <w:r w:rsidRPr="008C7D6A">
        <w:rPr>
          <w:b/>
          <w:bCs/>
          <w:color w:val="000000"/>
          <w:sz w:val="20"/>
          <w:lang w:bidi="lt-LT"/>
        </w:rPr>
        <w:t>DPJC</w:t>
      </w:r>
      <w:r w:rsidRPr="008C7D6A">
        <w:rPr>
          <w:b/>
          <w:bCs/>
          <w:color w:val="000000"/>
          <w:sz w:val="20"/>
        </w:rPr>
        <w:t xml:space="preserve"> </w:t>
      </w:r>
      <w:r w:rsidRPr="008C7D6A">
        <w:rPr>
          <w:b/>
          <w:bCs/>
          <w:color w:val="000000"/>
          <w:sz w:val="20"/>
          <w:lang w:bidi="lt-LT"/>
        </w:rPr>
        <w:t>žinomumą</w:t>
      </w:r>
      <w:r w:rsidRPr="008C7D6A">
        <w:rPr>
          <w:b/>
          <w:bCs/>
          <w:color w:val="000000"/>
          <w:sz w:val="20"/>
        </w:rPr>
        <w:t xml:space="preserve"> </w:t>
      </w:r>
      <w:r w:rsidR="00216301" w:rsidRPr="008C7D6A">
        <w:rPr>
          <w:b/>
          <w:bCs/>
          <w:color w:val="000000"/>
          <w:sz w:val="20"/>
        </w:rPr>
        <w:t>ir vykdyti visuomenės švietimą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2"/>
        <w:gridCol w:w="1984"/>
        <w:gridCol w:w="851"/>
        <w:gridCol w:w="1417"/>
      </w:tblGrid>
      <w:tr w:rsidR="00216301" w14:paraId="07638334" w14:textId="77777777" w:rsidTr="00F02C08"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98B3" w14:textId="77777777" w:rsidR="00216301" w:rsidRDefault="00216301" w:rsidP="00952C8F">
            <w:pPr>
              <w:spacing w:line="223" w:lineRule="exact"/>
              <w:ind w:right="138" w:firstLine="5"/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98" w:type="dxa"/>
            </w:tcMar>
            <w:vAlign w:val="center"/>
          </w:tcPr>
          <w:p w14:paraId="1B5280DA" w14:textId="762B27D2" w:rsidR="00216301" w:rsidRDefault="00216301" w:rsidP="00952C8F">
            <w:pPr>
              <w:spacing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Uždaviniai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6" w:type="dxa"/>
            </w:tcMar>
            <w:vAlign w:val="center"/>
          </w:tcPr>
          <w:p w14:paraId="4725F6A6" w14:textId="77777777" w:rsidR="00216301" w:rsidRDefault="00216301" w:rsidP="00952C8F">
            <w:pPr>
              <w:spacing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Priemonės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746" w:type="dxa"/>
            </w:tcMar>
            <w:vAlign w:val="center"/>
          </w:tcPr>
          <w:p w14:paraId="167414C6" w14:textId="77777777" w:rsidR="00216301" w:rsidRDefault="00216301" w:rsidP="00952C8F">
            <w:pPr>
              <w:spacing w:line="223" w:lineRule="exact"/>
              <w:ind w:right="138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Rezultatai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390" w:type="dxa"/>
            </w:tcMar>
            <w:vAlign w:val="center"/>
          </w:tcPr>
          <w:p w14:paraId="7E4DBAEE" w14:textId="77777777" w:rsidR="00216301" w:rsidRDefault="00216301" w:rsidP="008C7D6A">
            <w:pPr>
              <w:spacing w:line="223" w:lineRule="exact"/>
              <w:ind w:right="-394" w:hanging="104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Terminai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58" w:type="dxa"/>
            </w:tcMar>
            <w:vAlign w:val="center"/>
          </w:tcPr>
          <w:p w14:paraId="070935D9" w14:textId="77777777" w:rsidR="00216301" w:rsidRDefault="00216301" w:rsidP="008C7D6A">
            <w:pPr>
              <w:spacing w:before="1" w:line="223" w:lineRule="exact"/>
              <w:ind w:right="-412" w:firstLine="5"/>
              <w:jc w:val="both"/>
            </w:pPr>
            <w:r>
              <w:rPr>
                <w:b/>
                <w:bCs/>
                <w:i/>
                <w:iCs/>
                <w:color w:val="000000"/>
                <w:sz w:val="20"/>
              </w:rPr>
              <w:t>Vykdytojai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16301" w14:paraId="27D8255A" w14:textId="77777777" w:rsidTr="00F02C08">
        <w:trPr>
          <w:trHeight w:hRule="exact"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407D" w14:textId="585D1AE7" w:rsidR="00216301" w:rsidRDefault="00B5282F" w:rsidP="00B5282F">
            <w:pPr>
              <w:spacing w:line="230" w:lineRule="exact"/>
              <w:ind w:right="-102"/>
              <w:jc w:val="both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5.1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5" w:type="dxa"/>
            </w:tcMar>
          </w:tcPr>
          <w:p w14:paraId="0FAD0C4E" w14:textId="4F25FD24" w:rsidR="00216301" w:rsidRDefault="0021630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  <w:lang w:bidi="lt-LT"/>
              </w:rPr>
              <w:t>Sukurti viešinimo planą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45" w:type="dxa"/>
            </w:tcMar>
          </w:tcPr>
          <w:p w14:paraId="7CBDB877" w14:textId="77777777" w:rsidR="00216301" w:rsidRDefault="00216301" w:rsidP="008C7D6A">
            <w:pPr>
              <w:spacing w:before="8" w:line="223" w:lineRule="exact"/>
              <w:ind w:right="138" w:firstLine="5"/>
            </w:pPr>
            <w:r>
              <w:rPr>
                <w:color w:val="000000"/>
                <w:sz w:val="20"/>
              </w:rPr>
              <w:t xml:space="preserve">Suburti darbo </w:t>
            </w:r>
            <w:r>
              <w:rPr>
                <w:color w:val="000000"/>
                <w:spacing w:val="1"/>
                <w:sz w:val="20"/>
              </w:rPr>
              <w:t>grupę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86" w:type="dxa"/>
            </w:tcMar>
          </w:tcPr>
          <w:p w14:paraId="155AACE9" w14:textId="77777777" w:rsidR="00216301" w:rsidRDefault="00216301" w:rsidP="008C7D6A">
            <w:pPr>
              <w:spacing w:before="8" w:line="223" w:lineRule="exact"/>
              <w:ind w:right="138" w:firstLine="5"/>
            </w:pPr>
            <w:r>
              <w:rPr>
                <w:color w:val="000000"/>
                <w:sz w:val="20"/>
              </w:rPr>
              <w:t xml:space="preserve">Viešinimo planas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0" w:type="dxa"/>
            </w:tcMar>
          </w:tcPr>
          <w:p w14:paraId="70D2FA3F" w14:textId="77777777" w:rsidR="0058422A" w:rsidRDefault="00216301" w:rsidP="0058422A">
            <w:pPr>
              <w:spacing w:before="7" w:line="212" w:lineRule="exact"/>
              <w:ind w:left="-10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Iki </w:t>
            </w:r>
          </w:p>
          <w:p w14:paraId="52A82DE7" w14:textId="142BD68F" w:rsidR="00216301" w:rsidRPr="0058422A" w:rsidRDefault="00216301" w:rsidP="0058422A">
            <w:pPr>
              <w:spacing w:before="7" w:line="212" w:lineRule="exact"/>
              <w:ind w:right="-150" w:hanging="109"/>
              <w:rPr>
                <w:sz w:val="18"/>
                <w:szCs w:val="18"/>
              </w:rPr>
            </w:pPr>
            <w:r w:rsidRPr="0058422A">
              <w:rPr>
                <w:color w:val="000000"/>
                <w:sz w:val="18"/>
                <w:szCs w:val="18"/>
              </w:rPr>
              <w:t xml:space="preserve">2022-05-01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80" w:type="dxa"/>
            </w:tcMar>
          </w:tcPr>
          <w:p w14:paraId="5C6F3D04" w14:textId="77777777" w:rsidR="00216301" w:rsidRDefault="00216301" w:rsidP="0058422A">
            <w:pPr>
              <w:spacing w:before="8" w:line="223" w:lineRule="exact"/>
              <w:ind w:lef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Vadovas,</w:t>
            </w:r>
          </w:p>
          <w:p w14:paraId="18F5C6CB" w14:textId="259ED62B" w:rsidR="00216301" w:rsidRDefault="00216301" w:rsidP="0058422A">
            <w:pPr>
              <w:spacing w:before="8" w:line="223" w:lineRule="exact"/>
              <w:ind w:left="-114"/>
            </w:pPr>
            <w:r>
              <w:rPr>
                <w:color w:val="000000"/>
                <w:sz w:val="20"/>
              </w:rPr>
              <w:t>administratorius</w:t>
            </w:r>
          </w:p>
        </w:tc>
      </w:tr>
      <w:tr w:rsidR="00216301" w14:paraId="68A681FE" w14:textId="77777777" w:rsidTr="00F02C08">
        <w:trPr>
          <w:trHeight w:hRule="exact"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0FAD" w14:textId="2311F84F" w:rsidR="00216301" w:rsidRDefault="00B5282F" w:rsidP="00B5282F">
            <w:pPr>
              <w:spacing w:line="230" w:lineRule="exact"/>
              <w:ind w:right="-102" w:firstLine="5"/>
              <w:jc w:val="both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5</w:t>
            </w:r>
            <w:r w:rsidR="00216301">
              <w:rPr>
                <w:color w:val="000000"/>
                <w:sz w:val="20"/>
                <w:lang w:bidi="lt-LT"/>
              </w:rPr>
              <w:t>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5" w:type="dxa"/>
            </w:tcMar>
          </w:tcPr>
          <w:p w14:paraId="60E72D1C" w14:textId="68685CAA" w:rsidR="00216301" w:rsidRDefault="00216301" w:rsidP="008C7D6A">
            <w:pPr>
              <w:spacing w:line="230" w:lineRule="exact"/>
              <w:ind w:right="138" w:firstLine="5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Bendradarbiauti su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švietimo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ir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ugdymo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įstaigomis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545" w:type="dxa"/>
            </w:tcMar>
          </w:tcPr>
          <w:p w14:paraId="57B60345" w14:textId="77777777" w:rsidR="00216301" w:rsidRDefault="00216301" w:rsidP="008C7D6A">
            <w:pPr>
              <w:spacing w:before="8" w:line="223" w:lineRule="exact"/>
              <w:ind w:right="138" w:firstLine="5"/>
              <w:rPr>
                <w:color w:val="000000"/>
                <w:sz w:val="20"/>
                <w:lang w:bidi="lt-LT"/>
              </w:rPr>
            </w:pPr>
            <w:r>
              <w:rPr>
                <w:color w:val="000000"/>
                <w:sz w:val="20"/>
                <w:lang w:bidi="lt-LT"/>
              </w:rPr>
              <w:t>Įvairių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programų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pristatymas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jaunimui,</w:t>
            </w:r>
          </w:p>
          <w:p w14:paraId="1FBA7366" w14:textId="0F6A0127" w:rsidR="00216301" w:rsidRDefault="00216301" w:rsidP="008C7D6A">
            <w:pPr>
              <w:spacing w:before="8" w:line="223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bidi="lt-LT"/>
              </w:rPr>
              <w:t>Savanorystės sklaida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86" w:type="dxa"/>
            </w:tcMar>
          </w:tcPr>
          <w:p w14:paraId="4EE9DCEE" w14:textId="18C5415C" w:rsidR="00216301" w:rsidRDefault="00216301" w:rsidP="008C7D6A">
            <w:pPr>
              <w:spacing w:before="8" w:line="223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Nauji savanoriai, paslaugų gavėjai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10" w:type="dxa"/>
            </w:tcMar>
          </w:tcPr>
          <w:p w14:paraId="7CCD7E3C" w14:textId="01A5D944" w:rsidR="00216301" w:rsidRDefault="00216301" w:rsidP="0058422A">
            <w:pPr>
              <w:spacing w:before="7" w:line="212" w:lineRule="exact"/>
              <w:ind w:left="-109"/>
              <w:rPr>
                <w:color w:val="000000"/>
                <w:sz w:val="19"/>
              </w:rPr>
            </w:pPr>
            <w:r>
              <w:rPr>
                <w:color w:val="000000"/>
                <w:sz w:val="20"/>
              </w:rPr>
              <w:t>20</w:t>
            </w:r>
            <w:r w:rsidR="00851A7A">
              <w:rPr>
                <w:color w:val="000000"/>
                <w:sz w:val="20"/>
              </w:rPr>
              <w:t>22</w:t>
            </w:r>
            <w:r>
              <w:rPr>
                <w:color w:val="000000"/>
                <w:sz w:val="20"/>
              </w:rPr>
              <w:t>-202</w:t>
            </w:r>
            <w:r w:rsidR="00947C24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80" w:type="dxa"/>
            </w:tcMar>
          </w:tcPr>
          <w:p w14:paraId="7270B396" w14:textId="0C762190" w:rsidR="00216301" w:rsidRDefault="00851A7A" w:rsidP="0058422A">
            <w:pPr>
              <w:spacing w:before="8" w:line="223" w:lineRule="exact"/>
              <w:ind w:lef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Programų koordinatoriai</w:t>
            </w:r>
          </w:p>
        </w:tc>
      </w:tr>
      <w:tr w:rsidR="00216301" w14:paraId="71F55B65" w14:textId="77777777" w:rsidTr="00F02C08">
        <w:trPr>
          <w:trHeight w:hRule="exact" w:val="14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375D" w14:textId="4EA81654" w:rsidR="00216301" w:rsidRDefault="00B5282F" w:rsidP="00B5282F">
            <w:pPr>
              <w:spacing w:line="223" w:lineRule="exact"/>
              <w:ind w:right="-10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4F52346C" w14:textId="765D30C7" w:rsidR="00216301" w:rsidRDefault="00851A7A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>Vykdyti DPJC sklaidą viešinant renginius, šventes, kitas veiklas.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7" w:type="dxa"/>
            </w:tcMar>
          </w:tcPr>
          <w:p w14:paraId="1FB1E702" w14:textId="67D733E3" w:rsidR="00216301" w:rsidRDefault="0021630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Veiklos ataskaitos,   </w:t>
            </w:r>
            <w:r>
              <w:rPr>
                <w:color w:val="000000"/>
                <w:sz w:val="20"/>
                <w:lang w:bidi="lt-LT"/>
              </w:rPr>
              <w:t>informacija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socialiniuose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tinkluose,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  <w:lang w:bidi="lt-LT"/>
              </w:rPr>
              <w:t>www.dpjc.lt,</w:t>
            </w:r>
            <w:r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informaciniai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–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reklaminiai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produktai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apie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programų</w:t>
            </w:r>
            <w:r w:rsidR="00851A7A">
              <w:rPr>
                <w:color w:val="000000"/>
                <w:sz w:val="20"/>
              </w:rPr>
              <w:t xml:space="preserve"> </w:t>
            </w:r>
            <w:r w:rsidR="00851A7A">
              <w:rPr>
                <w:color w:val="000000"/>
                <w:sz w:val="20"/>
                <w:lang w:bidi="lt-LT"/>
              </w:rPr>
              <w:t>veiklą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46" w:type="dxa"/>
            </w:tcMar>
          </w:tcPr>
          <w:p w14:paraId="06F7EE0E" w14:textId="1E95123D" w:rsidR="00216301" w:rsidRDefault="00216301" w:rsidP="008C7D6A">
            <w:pPr>
              <w:spacing w:line="230" w:lineRule="exact"/>
              <w:ind w:right="138" w:firstLine="5"/>
            </w:pPr>
            <w:r>
              <w:rPr>
                <w:color w:val="000000"/>
                <w:sz w:val="20"/>
              </w:rPr>
              <w:t xml:space="preserve">Paslaugų gavėjų pritraukimas, </w:t>
            </w:r>
            <w:r w:rsidR="00851A7A">
              <w:rPr>
                <w:color w:val="000000"/>
                <w:sz w:val="20"/>
              </w:rPr>
              <w:t>naujų savanorių pritraukimas.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0" w:type="dxa"/>
            </w:tcMar>
          </w:tcPr>
          <w:p w14:paraId="1D3AF0DA" w14:textId="77777777" w:rsidR="0058422A" w:rsidRDefault="00216301" w:rsidP="0058422A">
            <w:pPr>
              <w:spacing w:before="7" w:line="212" w:lineRule="exact"/>
              <w:ind w:left="-10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</w:t>
            </w:r>
            <w:r w:rsidR="00851A7A">
              <w:rPr>
                <w:color w:val="000000"/>
                <w:sz w:val="19"/>
              </w:rPr>
              <w:t>22</w:t>
            </w:r>
            <w:r w:rsidR="0058422A">
              <w:rPr>
                <w:color w:val="000000"/>
                <w:sz w:val="19"/>
              </w:rPr>
              <w:t>-</w:t>
            </w:r>
          </w:p>
          <w:p w14:paraId="707436A5" w14:textId="7DEA3688" w:rsidR="00216301" w:rsidRDefault="00216301" w:rsidP="0058422A">
            <w:pPr>
              <w:spacing w:before="7" w:line="212" w:lineRule="exact"/>
              <w:ind w:left="-109"/>
            </w:pPr>
            <w:r>
              <w:rPr>
                <w:color w:val="000000"/>
                <w:sz w:val="19"/>
              </w:rPr>
              <w:t>202</w:t>
            </w:r>
            <w:r w:rsidR="00947C24">
              <w:rPr>
                <w:color w:val="000000"/>
                <w:sz w:val="19"/>
              </w:rPr>
              <w:t>4</w:t>
            </w:r>
            <w:r>
              <w:rPr>
                <w:color w:val="000000"/>
                <w:sz w:val="19"/>
              </w:rPr>
              <w:t xml:space="preserve"> m.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" w:type="dxa"/>
            </w:tcMar>
          </w:tcPr>
          <w:p w14:paraId="3561548C" w14:textId="77777777" w:rsidR="00216301" w:rsidRDefault="00216301" w:rsidP="0058422A">
            <w:pPr>
              <w:spacing w:line="230" w:lineRule="exact"/>
              <w:ind w:left="-114" w:right="-26"/>
            </w:pPr>
            <w:r>
              <w:rPr>
                <w:color w:val="000000"/>
                <w:sz w:val="20"/>
              </w:rPr>
              <w:t xml:space="preserve">Administratorius, programų koordinatoriai </w:t>
            </w:r>
          </w:p>
        </w:tc>
      </w:tr>
      <w:tr w:rsidR="00851A7A" w14:paraId="0822A2C2" w14:textId="77777777" w:rsidTr="00F02C08">
        <w:trPr>
          <w:trHeight w:hRule="exact"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3857" w14:textId="4B027CA4" w:rsidR="00851A7A" w:rsidRDefault="00B5282F" w:rsidP="00B5282F">
            <w:pPr>
              <w:spacing w:line="223" w:lineRule="exact"/>
              <w:ind w:right="-10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11DE06A0" w14:textId="5FC17245" w:rsidR="00851A7A" w:rsidRDefault="00851A7A" w:rsidP="008C7D6A">
            <w:pPr>
              <w:spacing w:line="223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Atnaujinti DPJC atributiką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7" w:type="dxa"/>
            </w:tcMar>
          </w:tcPr>
          <w:p w14:paraId="0DB0D144" w14:textId="73E80028" w:rsidR="00851A7A" w:rsidRDefault="00851A7A" w:rsidP="008C7D6A">
            <w:pPr>
              <w:spacing w:line="230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Naujos DPJC iškabos, kitų reprezentacinių gaminių užsakymas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46" w:type="dxa"/>
            </w:tcMar>
          </w:tcPr>
          <w:p w14:paraId="5358DD77" w14:textId="281F9E70" w:rsidR="00851A7A" w:rsidRDefault="00851A7A" w:rsidP="008C7D6A">
            <w:pPr>
              <w:spacing w:line="230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Kokybiškas DPJC reprezentavimas, viešinimas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0" w:type="dxa"/>
            </w:tcMar>
          </w:tcPr>
          <w:p w14:paraId="1C5A4EA6" w14:textId="77777777" w:rsidR="0058422A" w:rsidRDefault="00851A7A" w:rsidP="0058422A">
            <w:pPr>
              <w:spacing w:before="7" w:line="212" w:lineRule="exact"/>
              <w:ind w:left="-10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2022-</w:t>
            </w:r>
          </w:p>
          <w:p w14:paraId="13350E2D" w14:textId="09F5235D" w:rsidR="00851A7A" w:rsidRDefault="00851A7A" w:rsidP="0058422A">
            <w:pPr>
              <w:spacing w:before="7" w:line="212" w:lineRule="exact"/>
              <w:ind w:left="-10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>202</w:t>
            </w:r>
            <w:r w:rsidR="00947C24">
              <w:rPr>
                <w:color w:val="000000"/>
                <w:sz w:val="19"/>
              </w:rPr>
              <w:t>4</w:t>
            </w:r>
            <w:r>
              <w:rPr>
                <w:color w:val="000000"/>
                <w:sz w:val="19"/>
              </w:rPr>
              <w:t xml:space="preserve"> 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" w:type="dxa"/>
            </w:tcMar>
          </w:tcPr>
          <w:p w14:paraId="756D960F" w14:textId="7D3A25F3" w:rsidR="00851A7A" w:rsidRDefault="00851A7A" w:rsidP="0058422A">
            <w:pPr>
              <w:spacing w:line="230" w:lineRule="exact"/>
              <w:ind w:lef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Vadovas, administratorius, programų koordinatoriai</w:t>
            </w:r>
          </w:p>
        </w:tc>
      </w:tr>
      <w:tr w:rsidR="00851A7A" w14:paraId="09AA585C" w14:textId="77777777" w:rsidTr="00F02C08">
        <w:trPr>
          <w:trHeight w:hRule="exact" w:val="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010E" w14:textId="3BC5DF9C" w:rsidR="00851A7A" w:rsidRDefault="00B5282F" w:rsidP="00B5282F">
            <w:pPr>
              <w:spacing w:line="223" w:lineRule="exact"/>
              <w:ind w:right="-102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14:paraId="58D920B8" w14:textId="6188540D" w:rsidR="00851A7A" w:rsidRDefault="00851A7A" w:rsidP="008C7D6A">
            <w:pPr>
              <w:spacing w:line="223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Sukurti strateginį planą 202</w:t>
            </w:r>
            <w:r w:rsidR="007E6807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-202</w:t>
            </w:r>
            <w:r w:rsidR="007E6807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m.</w:t>
            </w:r>
            <w:r>
              <w:rPr>
                <w:color w:val="000000"/>
                <w:sz w:val="20"/>
              </w:rPr>
              <w:t xml:space="preserve"> ir jį viešinti www.dpjc.lt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37" w:type="dxa"/>
            </w:tcMar>
          </w:tcPr>
          <w:p w14:paraId="1CC91A3F" w14:textId="451CC12E" w:rsidR="00851A7A" w:rsidRDefault="00851A7A" w:rsidP="008C7D6A">
            <w:pPr>
              <w:spacing w:line="230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Suburti darbo </w:t>
            </w:r>
            <w:r>
              <w:rPr>
                <w:color w:val="000000"/>
                <w:spacing w:val="1"/>
                <w:sz w:val="20"/>
              </w:rPr>
              <w:t>grupę</w:t>
            </w:r>
            <w:r>
              <w:rPr>
                <w:color w:val="000000"/>
                <w:sz w:val="20"/>
              </w:rPr>
              <w:t xml:space="preserve"> planui paruošti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46" w:type="dxa"/>
            </w:tcMar>
          </w:tcPr>
          <w:p w14:paraId="6A00AFD6" w14:textId="012F4184" w:rsidR="00851A7A" w:rsidRDefault="00851A7A" w:rsidP="008C7D6A">
            <w:pPr>
              <w:spacing w:line="230" w:lineRule="exact"/>
              <w:ind w:right="138" w:firstLine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</w:t>
            </w:r>
            <w:r w:rsidR="007E6807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-202</w:t>
            </w:r>
            <w:r w:rsidR="007E6807"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1"/>
                <w:sz w:val="20"/>
              </w:rPr>
              <w:t>m.</w:t>
            </w:r>
            <w:r>
              <w:rPr>
                <w:color w:val="000000"/>
                <w:sz w:val="20"/>
              </w:rPr>
              <w:t xml:space="preserve"> strateginis planas, visuomenės informavimas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6" w:type="dxa"/>
              <w:right w:w="0" w:type="dxa"/>
            </w:tcMar>
          </w:tcPr>
          <w:p w14:paraId="3D17ADA4" w14:textId="77777777" w:rsidR="0058422A" w:rsidRDefault="00851A7A" w:rsidP="0058422A">
            <w:pPr>
              <w:spacing w:before="7" w:line="212" w:lineRule="exact"/>
              <w:ind w:right="-150" w:hanging="109"/>
              <w:rPr>
                <w:color w:val="000000"/>
                <w:sz w:val="19"/>
              </w:rPr>
            </w:pPr>
            <w:r>
              <w:rPr>
                <w:color w:val="000000"/>
                <w:sz w:val="19"/>
              </w:rPr>
              <w:t xml:space="preserve">Iki </w:t>
            </w:r>
          </w:p>
          <w:p w14:paraId="3766937D" w14:textId="79368EF8" w:rsidR="00851A7A" w:rsidRPr="0058422A" w:rsidRDefault="00851A7A" w:rsidP="0058422A">
            <w:pPr>
              <w:spacing w:before="7" w:line="212" w:lineRule="exact"/>
              <w:ind w:right="-150" w:hanging="109"/>
              <w:rPr>
                <w:color w:val="000000"/>
                <w:sz w:val="18"/>
                <w:szCs w:val="18"/>
              </w:rPr>
            </w:pPr>
            <w:r w:rsidRPr="0058422A">
              <w:rPr>
                <w:color w:val="000000"/>
                <w:sz w:val="18"/>
                <w:szCs w:val="18"/>
              </w:rPr>
              <w:t>202</w:t>
            </w:r>
            <w:r w:rsidR="007E6807" w:rsidRPr="0058422A">
              <w:rPr>
                <w:color w:val="000000"/>
                <w:sz w:val="18"/>
                <w:szCs w:val="18"/>
              </w:rPr>
              <w:t>3</w:t>
            </w:r>
            <w:r w:rsidRPr="0058422A">
              <w:rPr>
                <w:color w:val="000000"/>
                <w:sz w:val="18"/>
                <w:szCs w:val="18"/>
              </w:rPr>
              <w:t>-12-31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0" w:type="dxa"/>
            </w:tcMar>
          </w:tcPr>
          <w:p w14:paraId="7534E7B7" w14:textId="19A3BC24" w:rsidR="00851A7A" w:rsidRDefault="00851A7A" w:rsidP="0058422A">
            <w:pPr>
              <w:spacing w:line="230" w:lineRule="exact"/>
              <w:ind w:left="-11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Valdyba, vadovas, darbuotojai</w:t>
            </w:r>
          </w:p>
        </w:tc>
      </w:tr>
    </w:tbl>
    <w:p w14:paraId="56702CDA" w14:textId="77777777" w:rsidR="00CB304F" w:rsidRDefault="00CB304F" w:rsidP="0058422A">
      <w:pPr>
        <w:ind w:right="138" w:firstLine="5"/>
      </w:pPr>
    </w:p>
    <w:sectPr w:rsidR="00CB304F" w:rsidSect="00486E79">
      <w:headerReference w:type="default" r:id="rId11"/>
      <w:footerReference w:type="default" r:id="rId12"/>
      <w:pgSz w:w="11904" w:h="16838"/>
      <w:pgMar w:top="1134" w:right="567" w:bottom="1134" w:left="1701" w:header="261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B0AC" w14:textId="77777777" w:rsidR="009D621A" w:rsidRDefault="009D621A">
      <w:r>
        <w:separator/>
      </w:r>
    </w:p>
  </w:endnote>
  <w:endnote w:type="continuationSeparator" w:id="0">
    <w:p w14:paraId="44EE75F7" w14:textId="77777777" w:rsidR="009D621A" w:rsidRDefault="009D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1AA1" w14:textId="77777777" w:rsidR="00CB304F" w:rsidRDefault="00B023A3">
    <w:pPr>
      <w:spacing w:line="269" w:lineRule="exact"/>
      <w:ind w:left="10235" w:right="-200"/>
      <w:jc w:val="both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>PAGE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color w:val="000000"/>
        <w:sz w:val="22"/>
      </w:rPr>
      <w:t>5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6EC0" w14:textId="77777777" w:rsidR="00CB304F" w:rsidRDefault="00B023A3">
    <w:pPr>
      <w:spacing w:line="269" w:lineRule="exact"/>
      <w:ind w:left="10235" w:right="-200"/>
      <w:jc w:val="both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>PAGE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color w:val="000000"/>
        <w:sz w:val="22"/>
      </w:rPr>
      <w:t>9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1549" w14:textId="77777777" w:rsidR="009D621A" w:rsidRDefault="009D621A">
      <w:r>
        <w:separator/>
      </w:r>
    </w:p>
  </w:footnote>
  <w:footnote w:type="continuationSeparator" w:id="0">
    <w:p w14:paraId="3820FDC6" w14:textId="77777777" w:rsidR="009D621A" w:rsidRDefault="009D621A">
      <w:r>
        <w:continuationSeparator/>
      </w:r>
    </w:p>
  </w:footnote>
  <w:footnote w:id="1">
    <w:p w14:paraId="06C8FC8F" w14:textId="3EB9AFA4" w:rsidR="00CB304F" w:rsidRDefault="00B023A3" w:rsidP="00E24557">
      <w:pPr>
        <w:pStyle w:val="Puslapioinaostekstas"/>
        <w:spacing w:line="239" w:lineRule="exact"/>
        <w:ind w:right="162"/>
        <w:jc w:val="both"/>
      </w:pPr>
      <w:r>
        <w:rPr>
          <w:rStyle w:val="Puslapioinaosnuoroda"/>
          <w:rFonts w:ascii="Calibri" w:eastAsia="Calibri" w:hAnsi="Calibri" w:cs="Calibri"/>
        </w:rPr>
        <w:footnoteRef/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Atidumas,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korektiškumas,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kuklumas,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moralumas, padorumas, pagarba, pamaldumas, sąžiningumas, teisingumas, tikėjimas, veiklumas.</w:t>
      </w:r>
      <w:r>
        <w:rPr>
          <w:rFonts w:ascii="Calibri" w:eastAsia="Calibri" w:hAnsi="Calibri" w:cs="Calibri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2C34" w14:textId="5163E972" w:rsidR="00B262C5" w:rsidRDefault="00B262C5">
    <w:pPr>
      <w:ind w:right="-200"/>
      <w:jc w:val="both"/>
      <w:rPr>
        <w:rFonts w:ascii="Arial Narrow" w:eastAsia="Arial Narrow" w:hAnsi="Arial Narrow" w:cs="Arial Narrow"/>
        <w:b/>
        <w:bCs/>
        <w:color w:val="00963E"/>
        <w:spacing w:val="1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7F78D9B6" wp14:editId="76741074">
          <wp:simplePos x="0" y="0"/>
          <wp:positionH relativeFrom="column">
            <wp:posOffset>41910</wp:posOffset>
          </wp:positionH>
          <wp:positionV relativeFrom="paragraph">
            <wp:posOffset>129540</wp:posOffset>
          </wp:positionV>
          <wp:extent cx="962025" cy="998744"/>
          <wp:effectExtent l="0" t="0" r="0" b="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5DDEC" w14:textId="479F77DB" w:rsidR="00B262C5" w:rsidRDefault="00B262C5">
    <w:pPr>
      <w:ind w:right="-200"/>
      <w:jc w:val="both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6536A544" w14:textId="77777777" w:rsidR="00B262C5" w:rsidRDefault="00B262C5">
    <w:pPr>
      <w:ind w:right="-200"/>
      <w:jc w:val="both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6452EB81" w14:textId="77777777" w:rsidR="00B262C5" w:rsidRDefault="00B262C5">
    <w:pPr>
      <w:ind w:right="-200"/>
      <w:jc w:val="both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6EB661D2" w14:textId="5DA82E25" w:rsidR="00CC5A6B" w:rsidRDefault="00CC5A6B" w:rsidP="00CC5A6B">
    <w:pPr>
      <w:ind w:right="-200"/>
      <w:jc w:val="center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17FF32F6" w14:textId="77777777" w:rsidR="00CC5A6B" w:rsidRDefault="00CC5A6B" w:rsidP="00CC5A6B">
    <w:pPr>
      <w:ind w:right="-200"/>
      <w:jc w:val="center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2D6D51F9" w14:textId="38033934" w:rsidR="00CB304F" w:rsidRDefault="00B023A3" w:rsidP="00CC5A6B">
    <w:pPr>
      <w:ind w:right="-200"/>
      <w:jc w:val="center"/>
      <w:rPr>
        <w:rFonts w:ascii="Arial Narrow" w:eastAsia="Arial Narrow" w:hAnsi="Arial Narrow" w:cs="Arial Narrow"/>
        <w:b/>
        <w:bCs/>
        <w:color w:val="00963E"/>
      </w:rPr>
    </w:pPr>
    <w:r>
      <w:rPr>
        <w:rFonts w:ascii="Arial Narrow" w:eastAsia="Arial Narrow" w:hAnsi="Arial Narrow" w:cs="Arial Narrow"/>
        <w:b/>
        <w:bCs/>
        <w:color w:val="00963E"/>
        <w:spacing w:val="1"/>
      </w:rPr>
      <w:t>20</w:t>
    </w:r>
    <w:r w:rsidR="007C5C37">
      <w:rPr>
        <w:rFonts w:ascii="Arial Narrow" w:eastAsia="Arial Narrow" w:hAnsi="Arial Narrow" w:cs="Arial Narrow"/>
        <w:b/>
        <w:bCs/>
        <w:color w:val="00963E"/>
        <w:spacing w:val="1"/>
      </w:rPr>
      <w:t>22</w:t>
    </w:r>
    <w:r>
      <w:rPr>
        <w:rFonts w:ascii="Arial Narrow" w:eastAsia="Arial Narrow" w:hAnsi="Arial Narrow" w:cs="Arial Narrow"/>
        <w:b/>
        <w:bCs/>
        <w:color w:val="00963E"/>
      </w:rPr>
      <w:t xml:space="preserve"> – 202</w:t>
    </w:r>
    <w:r w:rsidR="007C5C37">
      <w:rPr>
        <w:rFonts w:ascii="Arial Narrow" w:eastAsia="Arial Narrow" w:hAnsi="Arial Narrow" w:cs="Arial Narrow"/>
        <w:b/>
        <w:bCs/>
        <w:color w:val="00963E"/>
      </w:rPr>
      <w:t>4</w:t>
    </w:r>
    <w:r>
      <w:rPr>
        <w:rFonts w:ascii="Arial Narrow" w:eastAsia="Arial Narrow" w:hAnsi="Arial Narrow" w:cs="Arial Narrow"/>
        <w:b/>
        <w:bCs/>
        <w:color w:val="00963E"/>
      </w:rPr>
      <w:t xml:space="preserve"> M. STRATEGINIS VEIKLOS PLANAS</w:t>
    </w:r>
  </w:p>
  <w:p w14:paraId="63DB96E4" w14:textId="77777777" w:rsidR="00F02C08" w:rsidRDefault="00F02C08" w:rsidP="00B262C5">
    <w:pPr>
      <w:ind w:right="-200" w:firstLine="2552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B81D" w14:textId="77777777" w:rsidR="0058422A" w:rsidRDefault="00591D69">
    <w:pPr>
      <w:ind w:right="-200"/>
      <w:jc w:val="both"/>
      <w:rPr>
        <w:rFonts w:ascii="Arial Narrow" w:eastAsia="Arial Narrow" w:hAnsi="Arial Narrow" w:cs="Arial Narrow"/>
        <w:b/>
        <w:bCs/>
        <w:spacing w:val="39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3A407B8" wp14:editId="05962AAD">
          <wp:simplePos x="0" y="0"/>
          <wp:positionH relativeFrom="column">
            <wp:posOffset>196215</wp:posOffset>
          </wp:positionH>
          <wp:positionV relativeFrom="paragraph">
            <wp:posOffset>129540</wp:posOffset>
          </wp:positionV>
          <wp:extent cx="971550" cy="1008632"/>
          <wp:effectExtent l="0" t="0" r="0" b="1270"/>
          <wp:wrapNone/>
          <wp:docPr id="79" name="Paveikslėlis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8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3A3">
      <w:rPr>
        <w:rFonts w:ascii="Arial Narrow" w:eastAsia="Arial Narrow" w:hAnsi="Arial Narrow" w:cs="Arial Narrow"/>
        <w:b/>
        <w:bCs/>
        <w:spacing w:val="39"/>
      </w:rPr>
      <w:t xml:space="preserve"> </w:t>
    </w:r>
  </w:p>
  <w:p w14:paraId="3816478C" w14:textId="77777777" w:rsidR="0058422A" w:rsidRDefault="0058422A">
    <w:pPr>
      <w:ind w:right="-200"/>
      <w:jc w:val="both"/>
      <w:rPr>
        <w:rFonts w:ascii="Arial Narrow" w:eastAsia="Arial Narrow" w:hAnsi="Arial Narrow" w:cs="Arial Narrow"/>
        <w:b/>
        <w:bCs/>
        <w:spacing w:val="39"/>
      </w:rPr>
    </w:pPr>
  </w:p>
  <w:p w14:paraId="6E1AC6FE" w14:textId="77777777" w:rsidR="0058422A" w:rsidRDefault="0058422A">
    <w:pPr>
      <w:ind w:right="-200"/>
      <w:jc w:val="both"/>
      <w:rPr>
        <w:rFonts w:ascii="Arial Narrow" w:eastAsia="Arial Narrow" w:hAnsi="Arial Narrow" w:cs="Arial Narrow"/>
        <w:b/>
        <w:bCs/>
        <w:spacing w:val="39"/>
      </w:rPr>
    </w:pPr>
  </w:p>
  <w:p w14:paraId="0228611B" w14:textId="77777777" w:rsidR="0058422A" w:rsidRDefault="0058422A">
    <w:pPr>
      <w:ind w:right="-200"/>
      <w:jc w:val="both"/>
      <w:rPr>
        <w:rFonts w:ascii="Arial Narrow" w:eastAsia="Arial Narrow" w:hAnsi="Arial Narrow" w:cs="Arial Narrow"/>
        <w:b/>
        <w:bCs/>
        <w:spacing w:val="39"/>
      </w:rPr>
    </w:pPr>
  </w:p>
  <w:p w14:paraId="4D036C41" w14:textId="77777777" w:rsidR="0058422A" w:rsidRDefault="0058422A">
    <w:pPr>
      <w:ind w:right="-200"/>
      <w:jc w:val="both"/>
      <w:rPr>
        <w:rFonts w:ascii="Arial Narrow" w:eastAsia="Arial Narrow" w:hAnsi="Arial Narrow" w:cs="Arial Narrow"/>
        <w:b/>
        <w:bCs/>
        <w:spacing w:val="39"/>
      </w:rPr>
    </w:pPr>
  </w:p>
  <w:p w14:paraId="4DF87CA2" w14:textId="77777777" w:rsidR="00546464" w:rsidRDefault="00546464" w:rsidP="00546464">
    <w:pPr>
      <w:ind w:right="-200"/>
      <w:jc w:val="center"/>
      <w:rPr>
        <w:rFonts w:ascii="Arial Narrow" w:eastAsia="Arial Narrow" w:hAnsi="Arial Narrow" w:cs="Arial Narrow"/>
        <w:b/>
        <w:bCs/>
        <w:color w:val="00963E"/>
        <w:spacing w:val="1"/>
      </w:rPr>
    </w:pPr>
  </w:p>
  <w:p w14:paraId="644D00CA" w14:textId="55699150" w:rsidR="00CB304F" w:rsidRDefault="00B023A3" w:rsidP="00546464">
    <w:pPr>
      <w:ind w:right="-200"/>
      <w:jc w:val="center"/>
      <w:rPr>
        <w:rFonts w:ascii="Arial Narrow" w:eastAsia="Arial Narrow" w:hAnsi="Arial Narrow" w:cs="Arial Narrow"/>
        <w:b/>
        <w:bCs/>
        <w:color w:val="00963E"/>
      </w:rPr>
    </w:pPr>
    <w:r>
      <w:rPr>
        <w:rFonts w:ascii="Arial Narrow" w:eastAsia="Arial Narrow" w:hAnsi="Arial Narrow" w:cs="Arial Narrow"/>
        <w:b/>
        <w:bCs/>
        <w:color w:val="00963E"/>
        <w:spacing w:val="1"/>
      </w:rPr>
      <w:t>20</w:t>
    </w:r>
    <w:r w:rsidR="007E6807">
      <w:rPr>
        <w:rFonts w:ascii="Arial Narrow" w:eastAsia="Arial Narrow" w:hAnsi="Arial Narrow" w:cs="Arial Narrow"/>
        <w:b/>
        <w:bCs/>
        <w:color w:val="00963E"/>
        <w:spacing w:val="1"/>
      </w:rPr>
      <w:t>22</w:t>
    </w:r>
    <w:r>
      <w:rPr>
        <w:rFonts w:ascii="Arial Narrow" w:eastAsia="Arial Narrow" w:hAnsi="Arial Narrow" w:cs="Arial Narrow"/>
        <w:b/>
        <w:bCs/>
        <w:color w:val="00963E"/>
      </w:rPr>
      <w:t xml:space="preserve"> – 202</w:t>
    </w:r>
    <w:r w:rsidR="007E6807">
      <w:rPr>
        <w:rFonts w:ascii="Arial Narrow" w:eastAsia="Arial Narrow" w:hAnsi="Arial Narrow" w:cs="Arial Narrow"/>
        <w:b/>
        <w:bCs/>
        <w:color w:val="00963E"/>
      </w:rPr>
      <w:t>4</w:t>
    </w:r>
    <w:r>
      <w:rPr>
        <w:rFonts w:ascii="Arial Narrow" w:eastAsia="Arial Narrow" w:hAnsi="Arial Narrow" w:cs="Arial Narrow"/>
        <w:b/>
        <w:bCs/>
        <w:color w:val="00963E"/>
      </w:rPr>
      <w:t xml:space="preserve"> M. STRATEGINIS VEIKLOS PLANAS</w:t>
    </w:r>
  </w:p>
  <w:p w14:paraId="20A3699D" w14:textId="50D23322" w:rsidR="00F02C08" w:rsidRDefault="00F02C08" w:rsidP="0058422A">
    <w:pPr>
      <w:ind w:right="-200" w:firstLine="3402"/>
      <w:jc w:val="both"/>
      <w:rPr>
        <w:rFonts w:ascii="Arial Narrow" w:eastAsia="Arial Narrow" w:hAnsi="Arial Narrow" w:cs="Arial Narrow"/>
        <w:b/>
        <w:bCs/>
        <w:color w:val="00963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20EE8BA0">
      <w:start w:val="1"/>
      <w:numFmt w:val="bullet"/>
      <w:lvlText w:val="•"/>
      <w:lvlJc w:val="left"/>
      <w:pPr>
        <w:tabs>
          <w:tab w:val="num" w:pos="986"/>
        </w:tabs>
        <w:ind w:left="986" w:hanging="283"/>
      </w:pPr>
      <w:rPr>
        <w:rFonts w:ascii="Times New Roman" w:eastAsia="Times New Roman" w:hAnsi="Times New Roman" w:cs="Times New Roman"/>
        <w:sz w:val="24"/>
      </w:rPr>
    </w:lvl>
    <w:lvl w:ilvl="1" w:tplc="F454D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6C07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4CAB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2C4E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07C1C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5E6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1C87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B06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986"/>
        </w:tabs>
        <w:ind w:left="703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86"/>
        </w:tabs>
        <w:ind w:left="986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upperRoman"/>
      <w:lvlText w:val="%1."/>
      <w:lvlJc w:val="left"/>
      <w:pPr>
        <w:tabs>
          <w:tab w:val="num" w:pos="1130"/>
        </w:tabs>
        <w:ind w:left="703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572"/>
        </w:tabs>
        <w:ind w:left="572" w:hanging="567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4"/>
      <w:numFmt w:val="upperRoman"/>
      <w:lvlText w:val="%1."/>
      <w:lvlJc w:val="left"/>
      <w:pPr>
        <w:tabs>
          <w:tab w:val="num" w:pos="433"/>
        </w:tabs>
        <w:ind w:left="5" w:firstLine="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9"/>
        </w:tabs>
        <w:ind w:left="649" w:hanging="361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1.%1."/>
      <w:lvlJc w:val="left"/>
      <w:pPr>
        <w:tabs>
          <w:tab w:val="num" w:pos="428"/>
        </w:tabs>
        <w:ind w:left="428" w:hanging="404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2"/>
      <w:numFmt w:val="decimal"/>
      <w:lvlText w:val="1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3"/>
      <w:numFmt w:val="decimal"/>
      <w:lvlText w:val="1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4"/>
      <w:numFmt w:val="decimal"/>
      <w:lvlText w:val="1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5"/>
      <w:numFmt w:val="decimal"/>
      <w:lvlText w:val="1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6"/>
      <w:numFmt w:val="decimal"/>
      <w:lvlText w:val="1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2A5C964C"/>
    <w:lvl w:ilvl="0">
      <w:start w:val="1"/>
      <w:numFmt w:val="decimal"/>
      <w:lvlText w:val="2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multilevel"/>
    <w:tmpl w:val="00000014"/>
    <w:lvl w:ilvl="0">
      <w:start w:val="2"/>
      <w:numFmt w:val="decimal"/>
      <w:lvlText w:val="2.%1."/>
      <w:lvlJc w:val="left"/>
      <w:pPr>
        <w:tabs>
          <w:tab w:val="num" w:pos="428"/>
        </w:tabs>
        <w:ind w:left="24" w:hanging="24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3"/>
      <w:numFmt w:val="decimal"/>
      <w:lvlText w:val="2.%1."/>
      <w:lvlJc w:val="left"/>
      <w:pPr>
        <w:tabs>
          <w:tab w:val="num" w:pos="404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4"/>
      <w:numFmt w:val="decimal"/>
      <w:lvlText w:val="2.%1."/>
      <w:lvlJc w:val="left"/>
      <w:pPr>
        <w:tabs>
          <w:tab w:val="num" w:pos="428"/>
        </w:tabs>
        <w:ind w:left="428" w:hanging="404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3.%1"/>
      <w:lvlJc w:val="left"/>
      <w:pPr>
        <w:tabs>
          <w:tab w:val="num" w:pos="317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3.%1"/>
      <w:lvlJc w:val="left"/>
      <w:pPr>
        <w:tabs>
          <w:tab w:val="num" w:pos="317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3.%1"/>
      <w:lvlJc w:val="left"/>
      <w:pPr>
        <w:tabs>
          <w:tab w:val="num" w:pos="317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5.%1.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0000001D"/>
    <w:multiLevelType w:val="multilevel"/>
    <w:tmpl w:val="0000001D"/>
    <w:lvl w:ilvl="0">
      <w:start w:val="2"/>
      <w:numFmt w:val="decimal"/>
      <w:lvlText w:val="5.%1.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0000001E"/>
    <w:multiLevelType w:val="multilevel"/>
    <w:tmpl w:val="0000001E"/>
    <w:lvl w:ilvl="0">
      <w:start w:val="3"/>
      <w:numFmt w:val="decimal"/>
      <w:lvlText w:val="5.%1.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multilevel"/>
    <w:tmpl w:val="0000001F"/>
    <w:lvl w:ilvl="0">
      <w:start w:val="4"/>
      <w:numFmt w:val="decimal"/>
      <w:lvlText w:val="5.%1.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00000020"/>
    <w:multiLevelType w:val="multilevel"/>
    <w:tmpl w:val="00000020"/>
    <w:lvl w:ilvl="0">
      <w:start w:val="5"/>
      <w:numFmt w:val="decimal"/>
      <w:lvlText w:val="%1."/>
      <w:lvlJc w:val="left"/>
      <w:pPr>
        <w:tabs>
          <w:tab w:val="num" w:pos="288"/>
        </w:tabs>
        <w:ind w:left="288" w:hanging="283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6.%1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00000022"/>
    <w:multiLevelType w:val="multilevel"/>
    <w:tmpl w:val="00000022"/>
    <w:lvl w:ilvl="0">
      <w:start w:val="2"/>
      <w:numFmt w:val="decimal"/>
      <w:lvlText w:val="6.%1"/>
      <w:lvlJc w:val="left"/>
      <w:pPr>
        <w:tabs>
          <w:tab w:val="num" w:pos="313"/>
        </w:tabs>
        <w:ind w:left="313" w:hanging="313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00000023"/>
    <w:multiLevelType w:val="multilevel"/>
    <w:tmpl w:val="00000023"/>
    <w:lvl w:ilvl="0">
      <w:start w:val="3"/>
      <w:numFmt w:val="decimal"/>
      <w:lvlText w:val="6.%1"/>
      <w:lvlJc w:val="left"/>
      <w:pPr>
        <w:tabs>
          <w:tab w:val="num" w:pos="313"/>
        </w:tabs>
        <w:ind w:left="29" w:hanging="29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4"/>
    <w:multiLevelType w:val="multilevel"/>
    <w:tmpl w:val="00000024"/>
    <w:lvl w:ilvl="0">
      <w:start w:val="4"/>
      <w:numFmt w:val="decimal"/>
      <w:lvlText w:val="6.%1"/>
      <w:lvlJc w:val="left"/>
      <w:pPr>
        <w:tabs>
          <w:tab w:val="num" w:pos="313"/>
        </w:tabs>
        <w:ind w:left="0" w:firstLine="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76665C5"/>
    <w:multiLevelType w:val="hybridMultilevel"/>
    <w:tmpl w:val="E586F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F"/>
    <w:rsid w:val="000030F8"/>
    <w:rsid w:val="00170253"/>
    <w:rsid w:val="001F5034"/>
    <w:rsid w:val="00216301"/>
    <w:rsid w:val="00224423"/>
    <w:rsid w:val="00235F88"/>
    <w:rsid w:val="00245BF4"/>
    <w:rsid w:val="002C6D12"/>
    <w:rsid w:val="002E69F2"/>
    <w:rsid w:val="002F334E"/>
    <w:rsid w:val="003036FD"/>
    <w:rsid w:val="003068A8"/>
    <w:rsid w:val="003B79BD"/>
    <w:rsid w:val="003F32DE"/>
    <w:rsid w:val="004766CF"/>
    <w:rsid w:val="00483B31"/>
    <w:rsid w:val="00486E79"/>
    <w:rsid w:val="004E5125"/>
    <w:rsid w:val="00546464"/>
    <w:rsid w:val="0058422A"/>
    <w:rsid w:val="00591D69"/>
    <w:rsid w:val="005B067A"/>
    <w:rsid w:val="00711743"/>
    <w:rsid w:val="007C5C37"/>
    <w:rsid w:val="007E6807"/>
    <w:rsid w:val="00834113"/>
    <w:rsid w:val="008416C0"/>
    <w:rsid w:val="00851A7A"/>
    <w:rsid w:val="008C7D6A"/>
    <w:rsid w:val="009112D5"/>
    <w:rsid w:val="00947C24"/>
    <w:rsid w:val="00952C8F"/>
    <w:rsid w:val="00956A91"/>
    <w:rsid w:val="009D621A"/>
    <w:rsid w:val="00AD5086"/>
    <w:rsid w:val="00B023A3"/>
    <w:rsid w:val="00B02E95"/>
    <w:rsid w:val="00B03435"/>
    <w:rsid w:val="00B16589"/>
    <w:rsid w:val="00B262C5"/>
    <w:rsid w:val="00B32C35"/>
    <w:rsid w:val="00B5282F"/>
    <w:rsid w:val="00B74321"/>
    <w:rsid w:val="00BA4F12"/>
    <w:rsid w:val="00C15291"/>
    <w:rsid w:val="00CB304F"/>
    <w:rsid w:val="00CB6777"/>
    <w:rsid w:val="00CC5A6B"/>
    <w:rsid w:val="00D279E1"/>
    <w:rsid w:val="00D75756"/>
    <w:rsid w:val="00DD0BB3"/>
    <w:rsid w:val="00E24557"/>
    <w:rsid w:val="00E611D0"/>
    <w:rsid w:val="00EA60B9"/>
    <w:rsid w:val="00F02C08"/>
    <w:rsid w:val="00F3196A"/>
    <w:rsid w:val="00F630DE"/>
    <w:rsid w:val="00F63283"/>
    <w:rsid w:val="00FE3BD9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2733"/>
  <w15:docId w15:val="{807AFF71-1CB0-4A93-BDC3-226E66A0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05BCE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uslapioinaosnuoroda">
    <w:name w:val="footnote reference"/>
    <w:basedOn w:val="Numatytasispastraiposriftas"/>
    <w:rsid w:val="00805BCE"/>
    <w:rPr>
      <w:vertAlign w:val="superscript"/>
    </w:rPr>
  </w:style>
  <w:style w:type="paragraph" w:styleId="Puslapioinaostekstas">
    <w:name w:val="footnote text"/>
    <w:basedOn w:val="prastasis"/>
    <w:rsid w:val="00805BCE"/>
    <w:rPr>
      <w:sz w:val="20"/>
      <w:szCs w:val="20"/>
    </w:rPr>
  </w:style>
  <w:style w:type="paragraph" w:styleId="Sraopastraipa">
    <w:name w:val="List Paragraph"/>
    <w:basedOn w:val="prastasis"/>
    <w:uiPriority w:val="34"/>
    <w:qFormat/>
    <w:rsid w:val="00FE3BD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C5C3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C5C37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7C5C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6878-E1C8-4312-A0D9-F6B23F72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9254</Words>
  <Characters>5275</Characters>
  <Application>Microsoft Office Word</Application>
  <DocSecurity>0</DocSecurity>
  <Lines>43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Jura</cp:lastModifiedBy>
  <cp:revision>4</cp:revision>
  <cp:lastPrinted>2022-03-07T14:06:00Z</cp:lastPrinted>
  <dcterms:created xsi:type="dcterms:W3CDTF">2022-03-07T14:26:00Z</dcterms:created>
  <dcterms:modified xsi:type="dcterms:W3CDTF">2022-03-08T07:26:00Z</dcterms:modified>
</cp:coreProperties>
</file>